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F053AD" w14:textId="77777777" w:rsidR="00453E86" w:rsidRPr="00983437" w:rsidRDefault="005B318F" w:rsidP="007341E8">
      <w:pPr>
        <w:spacing w:after="0"/>
        <w:jc w:val="center"/>
        <w:rPr>
          <w:rFonts w:ascii="Garamond" w:hAnsi="Garamond"/>
          <w:b/>
          <w:sz w:val="36"/>
          <w:szCs w:val="36"/>
        </w:rPr>
      </w:pPr>
      <w:r w:rsidRPr="00983437">
        <w:rPr>
          <w:rFonts w:ascii="Garamond" w:hAnsi="Garamond"/>
          <w:b/>
          <w:sz w:val="36"/>
          <w:szCs w:val="36"/>
        </w:rPr>
        <w:t>COUNTY COUNCILLOR REPORT</w:t>
      </w:r>
    </w:p>
    <w:p w14:paraId="4EF053AE" w14:textId="77777777" w:rsidR="00645A29" w:rsidRPr="00983437" w:rsidRDefault="56E7967E" w:rsidP="007341E8">
      <w:pPr>
        <w:spacing w:after="0"/>
        <w:jc w:val="center"/>
        <w:rPr>
          <w:rFonts w:ascii="Garamond" w:hAnsi="Garamond"/>
          <w:b/>
          <w:sz w:val="36"/>
          <w:szCs w:val="36"/>
        </w:rPr>
      </w:pPr>
      <w:r w:rsidRPr="00983437">
        <w:rPr>
          <w:rFonts w:ascii="Garamond" w:hAnsi="Garamond"/>
          <w:b/>
          <w:bCs/>
          <w:sz w:val="36"/>
          <w:szCs w:val="36"/>
        </w:rPr>
        <w:t>TO</w:t>
      </w:r>
    </w:p>
    <w:p w14:paraId="7CF6E5CE" w14:textId="6887453B" w:rsidR="56E7967E" w:rsidRPr="00983437" w:rsidRDefault="56E7967E" w:rsidP="007341E8">
      <w:pPr>
        <w:spacing w:after="0"/>
        <w:jc w:val="center"/>
        <w:rPr>
          <w:rFonts w:ascii="Garamond" w:hAnsi="Garamond"/>
          <w:b/>
          <w:bCs/>
          <w:sz w:val="36"/>
          <w:szCs w:val="36"/>
        </w:rPr>
      </w:pPr>
      <w:r w:rsidRPr="00983437">
        <w:rPr>
          <w:rFonts w:ascii="Garamond" w:hAnsi="Garamond"/>
          <w:b/>
          <w:bCs/>
          <w:sz w:val="36"/>
          <w:szCs w:val="36"/>
        </w:rPr>
        <w:t xml:space="preserve">ALL PARISH COUNCILS </w:t>
      </w:r>
    </w:p>
    <w:p w14:paraId="472A34B0" w14:textId="14864233" w:rsidR="56E7967E" w:rsidRPr="00983437" w:rsidRDefault="56E7967E" w:rsidP="007341E8">
      <w:pPr>
        <w:spacing w:after="0"/>
        <w:jc w:val="center"/>
        <w:rPr>
          <w:rFonts w:ascii="Garamond" w:hAnsi="Garamond"/>
          <w:b/>
          <w:bCs/>
          <w:sz w:val="36"/>
          <w:szCs w:val="36"/>
        </w:rPr>
      </w:pPr>
      <w:r w:rsidRPr="00983437">
        <w:rPr>
          <w:rFonts w:ascii="Garamond" w:hAnsi="Garamond"/>
          <w:b/>
          <w:bCs/>
          <w:sz w:val="36"/>
          <w:szCs w:val="36"/>
        </w:rPr>
        <w:t>IN PETERSFIELD HANGERS</w:t>
      </w:r>
    </w:p>
    <w:p w14:paraId="77F17463" w14:textId="77777777" w:rsidR="00B746BC" w:rsidRPr="005D1DC1" w:rsidRDefault="00B746BC" w:rsidP="007341E8">
      <w:pPr>
        <w:spacing w:after="0"/>
        <w:jc w:val="center"/>
        <w:rPr>
          <w:rFonts w:ascii="Garamond" w:hAnsi="Garamond"/>
          <w:b/>
          <w:sz w:val="16"/>
          <w:szCs w:val="16"/>
        </w:rPr>
      </w:pPr>
    </w:p>
    <w:p w14:paraId="4EF053B1" w14:textId="76BBECED" w:rsidR="00383A24" w:rsidRDefault="00F2483F" w:rsidP="007341E8">
      <w:pPr>
        <w:spacing w:after="0"/>
        <w:ind w:left="360"/>
        <w:jc w:val="center"/>
        <w:rPr>
          <w:rFonts w:ascii="Garamond" w:hAnsi="Garamond"/>
          <w:b/>
          <w:sz w:val="36"/>
          <w:szCs w:val="36"/>
        </w:rPr>
      </w:pPr>
      <w:r>
        <w:rPr>
          <w:rFonts w:ascii="Garamond" w:hAnsi="Garamond"/>
          <w:b/>
          <w:sz w:val="36"/>
          <w:szCs w:val="36"/>
        </w:rPr>
        <w:t>AUGUST/</w:t>
      </w:r>
      <w:r w:rsidR="001C7311">
        <w:rPr>
          <w:rFonts w:ascii="Garamond" w:hAnsi="Garamond"/>
          <w:b/>
          <w:sz w:val="36"/>
          <w:szCs w:val="36"/>
        </w:rPr>
        <w:t xml:space="preserve">SEPTEMBER </w:t>
      </w:r>
      <w:r w:rsidR="0021555C" w:rsidRPr="00983437">
        <w:rPr>
          <w:rFonts w:ascii="Garamond" w:hAnsi="Garamond"/>
          <w:b/>
          <w:sz w:val="36"/>
          <w:szCs w:val="36"/>
        </w:rPr>
        <w:t>20</w:t>
      </w:r>
      <w:r w:rsidR="00373EF1">
        <w:rPr>
          <w:rFonts w:ascii="Garamond" w:hAnsi="Garamond"/>
          <w:b/>
          <w:sz w:val="36"/>
          <w:szCs w:val="36"/>
        </w:rPr>
        <w:t>20</w:t>
      </w:r>
    </w:p>
    <w:p w14:paraId="7556D7A7" w14:textId="77777777" w:rsidR="00695038" w:rsidRPr="00695038" w:rsidRDefault="00695038" w:rsidP="007341E8">
      <w:pPr>
        <w:spacing w:after="0"/>
        <w:ind w:left="360"/>
        <w:jc w:val="center"/>
        <w:rPr>
          <w:rFonts w:ascii="Garamond" w:hAnsi="Garamond"/>
          <w:b/>
          <w:sz w:val="20"/>
          <w:szCs w:val="20"/>
        </w:rPr>
      </w:pPr>
    </w:p>
    <w:p w14:paraId="51799B13" w14:textId="0E86EC0E" w:rsidR="00DA3499" w:rsidRDefault="00DA3499" w:rsidP="00DA3499">
      <w:pPr>
        <w:pStyle w:val="ListParagraph"/>
        <w:spacing w:after="0"/>
        <w:ind w:left="360"/>
        <w:rPr>
          <w:rFonts w:ascii="Garamond" w:hAnsi="Garamond"/>
          <w:sz w:val="27"/>
          <w:szCs w:val="27"/>
          <w:u w:val="single"/>
        </w:rPr>
      </w:pPr>
    </w:p>
    <w:p w14:paraId="781F46EB" w14:textId="6B1B9D65" w:rsidR="00C565B3" w:rsidRDefault="00C565B3" w:rsidP="005D6629">
      <w:pPr>
        <w:pStyle w:val="ListParagraph"/>
        <w:numPr>
          <w:ilvl w:val="0"/>
          <w:numId w:val="7"/>
        </w:numPr>
        <w:spacing w:after="0"/>
        <w:rPr>
          <w:rFonts w:ascii="Garamond" w:hAnsi="Garamond"/>
          <w:sz w:val="27"/>
          <w:szCs w:val="27"/>
          <w:u w:val="single"/>
        </w:rPr>
      </w:pPr>
      <w:r>
        <w:rPr>
          <w:rFonts w:ascii="Garamond" w:hAnsi="Garamond"/>
          <w:sz w:val="27"/>
          <w:szCs w:val="27"/>
          <w:u w:val="single"/>
        </w:rPr>
        <w:t>Green Recovery boost from “Active Travel” measures</w:t>
      </w:r>
    </w:p>
    <w:p w14:paraId="6AE3C44C" w14:textId="1D72150B" w:rsidR="00C565B3" w:rsidRDefault="00C565B3" w:rsidP="00C565B3">
      <w:pPr>
        <w:pStyle w:val="ListParagraph"/>
        <w:spacing w:after="0"/>
        <w:ind w:left="360"/>
        <w:rPr>
          <w:rFonts w:ascii="Garamond" w:hAnsi="Garamond"/>
          <w:sz w:val="27"/>
          <w:szCs w:val="27"/>
          <w:u w:val="single"/>
        </w:rPr>
      </w:pPr>
    </w:p>
    <w:p w14:paraId="3C9E0975" w14:textId="66986783" w:rsidR="00C565B3" w:rsidRPr="00C565B3" w:rsidRDefault="00C565B3" w:rsidP="00C565B3">
      <w:pPr>
        <w:pStyle w:val="ListParagraph"/>
        <w:spacing w:after="0"/>
        <w:ind w:left="360"/>
        <w:rPr>
          <w:rFonts w:ascii="Garamond" w:hAnsi="Garamond"/>
          <w:sz w:val="27"/>
          <w:szCs w:val="27"/>
        </w:rPr>
      </w:pPr>
      <w:r w:rsidRPr="00C565B3">
        <w:rPr>
          <w:rFonts w:ascii="Garamond" w:hAnsi="Garamond"/>
          <w:sz w:val="27"/>
          <w:szCs w:val="27"/>
        </w:rPr>
        <w:t>Over 40 new temporary footpath and cycleway measures have been installed in Hampshire since June, providing people with the space to travel by bike or by foot.</w:t>
      </w:r>
    </w:p>
    <w:p w14:paraId="5FD75351" w14:textId="58FE735C" w:rsidR="00C565B3" w:rsidRDefault="00C565B3" w:rsidP="00C565B3">
      <w:pPr>
        <w:pStyle w:val="ListParagraph"/>
        <w:spacing w:after="0"/>
        <w:ind w:left="360"/>
        <w:rPr>
          <w:rFonts w:ascii="Garamond" w:hAnsi="Garamond"/>
          <w:sz w:val="27"/>
          <w:szCs w:val="27"/>
        </w:rPr>
      </w:pPr>
      <w:r>
        <w:rPr>
          <w:rFonts w:ascii="Garamond" w:hAnsi="Garamond"/>
          <w:sz w:val="27"/>
          <w:szCs w:val="27"/>
        </w:rPr>
        <w:t>As well as helping people to keep their social distance, these schemes are also helping to tackle the climate emergency and the obesity crisis. At HCC we are planning an online Active Travel Summit in October to which many Town and Parish Council representatives will be invited. Please let me know if you have a particular interest in attending (virtually).</w:t>
      </w:r>
    </w:p>
    <w:p w14:paraId="509C9904" w14:textId="77777777" w:rsidR="00C565B3" w:rsidRDefault="00C565B3" w:rsidP="00C565B3">
      <w:pPr>
        <w:pStyle w:val="ListParagraph"/>
        <w:spacing w:after="0"/>
        <w:ind w:left="360"/>
        <w:rPr>
          <w:rFonts w:ascii="Garamond" w:hAnsi="Garamond"/>
          <w:sz w:val="27"/>
          <w:szCs w:val="27"/>
        </w:rPr>
      </w:pPr>
    </w:p>
    <w:p w14:paraId="6EBFFA33" w14:textId="527D5ED0" w:rsidR="00C565B3" w:rsidRPr="00C565B3" w:rsidRDefault="00C565B3" w:rsidP="00C565B3">
      <w:pPr>
        <w:pStyle w:val="ListParagraph"/>
        <w:spacing w:after="0"/>
        <w:ind w:left="360"/>
        <w:rPr>
          <w:rFonts w:ascii="Garamond" w:hAnsi="Garamond"/>
          <w:sz w:val="27"/>
          <w:szCs w:val="27"/>
        </w:rPr>
      </w:pPr>
      <w:r>
        <w:rPr>
          <w:rFonts w:ascii="Garamond" w:hAnsi="Garamond"/>
          <w:sz w:val="27"/>
          <w:szCs w:val="27"/>
        </w:rPr>
        <w:t xml:space="preserve">The temporary “pop-up” scheme in Petersfield received a mixed response and the barriers in </w:t>
      </w:r>
      <w:proofErr w:type="spellStart"/>
      <w:r>
        <w:rPr>
          <w:rFonts w:ascii="Garamond" w:hAnsi="Garamond"/>
          <w:sz w:val="27"/>
          <w:szCs w:val="27"/>
        </w:rPr>
        <w:t>Lavant</w:t>
      </w:r>
      <w:proofErr w:type="spellEnd"/>
      <w:r>
        <w:rPr>
          <w:rFonts w:ascii="Garamond" w:hAnsi="Garamond"/>
          <w:sz w:val="27"/>
          <w:szCs w:val="27"/>
        </w:rPr>
        <w:t xml:space="preserve"> St and Chapel St were consequently removed. The temporary barriers on the High St will be replaced by planters later this year which will look a lot better.</w:t>
      </w:r>
    </w:p>
    <w:p w14:paraId="345EFA26" w14:textId="3AAF5E3E" w:rsidR="00C565B3" w:rsidRPr="00C565B3" w:rsidRDefault="00C565B3" w:rsidP="00C565B3">
      <w:pPr>
        <w:pStyle w:val="ListParagraph"/>
        <w:spacing w:after="0"/>
        <w:ind w:left="360"/>
        <w:rPr>
          <w:rFonts w:ascii="Garamond" w:hAnsi="Garamond"/>
          <w:sz w:val="27"/>
          <w:szCs w:val="27"/>
        </w:rPr>
      </w:pPr>
    </w:p>
    <w:p w14:paraId="74BF5393" w14:textId="2914976E" w:rsidR="00C565B3" w:rsidRPr="00C565B3" w:rsidRDefault="00C565B3" w:rsidP="00C565B3">
      <w:pPr>
        <w:pStyle w:val="ListParagraph"/>
        <w:spacing w:after="0"/>
        <w:ind w:left="360"/>
        <w:rPr>
          <w:rFonts w:ascii="Garamond" w:hAnsi="Garamond"/>
          <w:sz w:val="27"/>
          <w:szCs w:val="27"/>
        </w:rPr>
      </w:pPr>
      <w:r w:rsidRPr="00C565B3">
        <w:rPr>
          <w:rFonts w:ascii="Garamond" w:hAnsi="Garamond"/>
          <w:sz w:val="27"/>
          <w:szCs w:val="27"/>
        </w:rPr>
        <w:t xml:space="preserve">A bid to </w:t>
      </w:r>
      <w:r w:rsidR="005C36E3">
        <w:rPr>
          <w:rFonts w:ascii="Garamond" w:hAnsi="Garamond"/>
          <w:sz w:val="27"/>
          <w:szCs w:val="27"/>
        </w:rPr>
        <w:t xml:space="preserve">HM </w:t>
      </w:r>
      <w:r w:rsidRPr="00C565B3">
        <w:rPr>
          <w:rFonts w:ascii="Garamond" w:hAnsi="Garamond"/>
          <w:sz w:val="27"/>
          <w:szCs w:val="27"/>
        </w:rPr>
        <w:t>Government for a further £3.45 million has been submitted by Hampshire County Council to deliver a range of schemes to help redesign roads and high streets to support social distancing, assist economic recovery and support people who want to continue walking and cycling more.  The outcome of this bid is expected in the Autumn.</w:t>
      </w:r>
    </w:p>
    <w:p w14:paraId="076F2387" w14:textId="77777777" w:rsidR="00DA3499" w:rsidRDefault="00DA3499" w:rsidP="005D6629">
      <w:pPr>
        <w:pStyle w:val="ListParagraph"/>
        <w:spacing w:after="0"/>
        <w:ind w:left="360"/>
        <w:rPr>
          <w:rFonts w:ascii="Garamond" w:hAnsi="Garamond"/>
          <w:sz w:val="27"/>
          <w:szCs w:val="27"/>
        </w:rPr>
      </w:pPr>
    </w:p>
    <w:p w14:paraId="24660C48" w14:textId="4941BCDB" w:rsidR="00003D8F" w:rsidRDefault="00A25AF3" w:rsidP="005D6629">
      <w:pPr>
        <w:pStyle w:val="ListParagraph"/>
        <w:numPr>
          <w:ilvl w:val="0"/>
          <w:numId w:val="7"/>
        </w:numPr>
        <w:spacing w:after="0"/>
        <w:rPr>
          <w:rFonts w:ascii="Garamond" w:hAnsi="Garamond"/>
          <w:sz w:val="27"/>
          <w:szCs w:val="27"/>
          <w:u w:val="single"/>
        </w:rPr>
      </w:pPr>
      <w:r>
        <w:rPr>
          <w:rFonts w:ascii="Garamond" w:hAnsi="Garamond"/>
          <w:sz w:val="27"/>
          <w:szCs w:val="27"/>
          <w:u w:val="single"/>
        </w:rPr>
        <w:t>Back to School Safely campaign</w:t>
      </w:r>
    </w:p>
    <w:p w14:paraId="3CEE68B8" w14:textId="77777777" w:rsidR="00A25AF3" w:rsidRPr="00A25AF3" w:rsidRDefault="00A25AF3" w:rsidP="00A25AF3">
      <w:pPr>
        <w:spacing w:after="0"/>
        <w:rPr>
          <w:rFonts w:ascii="Garamond" w:hAnsi="Garamond"/>
          <w:sz w:val="27"/>
          <w:szCs w:val="27"/>
          <w:u w:val="single"/>
        </w:rPr>
      </w:pPr>
    </w:p>
    <w:p w14:paraId="213440E6" w14:textId="2601001F" w:rsidR="00A25AF3" w:rsidRPr="00A25AF3" w:rsidRDefault="002413B1" w:rsidP="00A25AF3">
      <w:pPr>
        <w:spacing w:after="0"/>
        <w:ind w:left="360"/>
        <w:rPr>
          <w:rFonts w:ascii="Garamond" w:hAnsi="Garamond"/>
          <w:sz w:val="27"/>
          <w:szCs w:val="27"/>
        </w:rPr>
      </w:pPr>
      <w:r>
        <w:rPr>
          <w:rFonts w:ascii="Garamond" w:hAnsi="Garamond"/>
          <w:sz w:val="27"/>
          <w:szCs w:val="27"/>
        </w:rPr>
        <w:t xml:space="preserve">Hampshire’s schools are preparing to welcome all children back this month, with support from the HCC team. </w:t>
      </w:r>
      <w:r w:rsidR="00A25AF3" w:rsidRPr="00A25AF3">
        <w:rPr>
          <w:rFonts w:ascii="Garamond" w:hAnsi="Garamond"/>
          <w:sz w:val="27"/>
          <w:szCs w:val="27"/>
        </w:rPr>
        <w:t>On 17 August the Government launched its #backtoschoolsafely campaign, which aims to reassure parents and students that schools and colleges are ready for their return in September. The campaign, which forms part of the Government’s wider Stay Alert campaign, will show teachers welcoming students back into school in a range of newspaper, digital, radio and billboard adverts.</w:t>
      </w:r>
    </w:p>
    <w:p w14:paraId="794DAD56" w14:textId="76B95278" w:rsidR="00C565B3" w:rsidRDefault="0029427F" w:rsidP="00B52FCB">
      <w:pPr>
        <w:pStyle w:val="ListParagraph"/>
        <w:numPr>
          <w:ilvl w:val="0"/>
          <w:numId w:val="7"/>
        </w:numPr>
        <w:spacing w:after="0"/>
        <w:rPr>
          <w:rFonts w:ascii="Garamond" w:hAnsi="Garamond"/>
          <w:sz w:val="27"/>
          <w:szCs w:val="27"/>
          <w:u w:val="single"/>
        </w:rPr>
      </w:pPr>
      <w:r>
        <w:rPr>
          <w:rFonts w:ascii="Garamond" w:hAnsi="Garamond"/>
          <w:sz w:val="27"/>
          <w:szCs w:val="27"/>
          <w:u w:val="single"/>
        </w:rPr>
        <w:lastRenderedPageBreak/>
        <w:t xml:space="preserve">GCSE and A Level </w:t>
      </w:r>
      <w:r w:rsidR="00C565B3">
        <w:rPr>
          <w:rFonts w:ascii="Garamond" w:hAnsi="Garamond"/>
          <w:sz w:val="27"/>
          <w:szCs w:val="27"/>
          <w:u w:val="single"/>
        </w:rPr>
        <w:t>results</w:t>
      </w:r>
    </w:p>
    <w:p w14:paraId="78F99C19" w14:textId="4041EDF1" w:rsidR="00C565B3" w:rsidRDefault="00C565B3" w:rsidP="00C565B3">
      <w:pPr>
        <w:pStyle w:val="ListParagraph"/>
        <w:spacing w:after="0"/>
        <w:ind w:left="360"/>
        <w:rPr>
          <w:rFonts w:ascii="Garamond" w:hAnsi="Garamond"/>
          <w:sz w:val="27"/>
          <w:szCs w:val="27"/>
          <w:u w:val="single"/>
        </w:rPr>
      </w:pPr>
    </w:p>
    <w:p w14:paraId="3C51FB7C" w14:textId="03B6548F" w:rsidR="00C565B3" w:rsidRDefault="005C36E3" w:rsidP="00C565B3">
      <w:pPr>
        <w:pStyle w:val="ListParagraph"/>
        <w:spacing w:after="0"/>
        <w:ind w:left="360"/>
        <w:rPr>
          <w:rFonts w:ascii="Garamond" w:hAnsi="Garamond"/>
          <w:sz w:val="27"/>
          <w:szCs w:val="27"/>
        </w:rPr>
      </w:pPr>
      <w:r>
        <w:rPr>
          <w:rFonts w:ascii="Garamond" w:hAnsi="Garamond"/>
          <w:sz w:val="27"/>
          <w:szCs w:val="27"/>
        </w:rPr>
        <w:t>A</w:t>
      </w:r>
      <w:r w:rsidR="00C565B3" w:rsidRPr="00C565B3">
        <w:rPr>
          <w:rFonts w:ascii="Garamond" w:hAnsi="Garamond"/>
          <w:sz w:val="27"/>
          <w:szCs w:val="27"/>
        </w:rPr>
        <w:t>t this time of year</w:t>
      </w:r>
      <w:r>
        <w:rPr>
          <w:rFonts w:ascii="Garamond" w:hAnsi="Garamond"/>
          <w:sz w:val="27"/>
          <w:szCs w:val="27"/>
        </w:rPr>
        <w:t xml:space="preserve"> I </w:t>
      </w:r>
      <w:r w:rsidR="0029427F">
        <w:rPr>
          <w:rFonts w:ascii="Garamond" w:hAnsi="Garamond"/>
          <w:sz w:val="27"/>
          <w:szCs w:val="27"/>
        </w:rPr>
        <w:t xml:space="preserve">have always </w:t>
      </w:r>
      <w:r>
        <w:rPr>
          <w:rFonts w:ascii="Garamond" w:hAnsi="Garamond"/>
          <w:sz w:val="27"/>
          <w:szCs w:val="27"/>
        </w:rPr>
        <w:t>mention</w:t>
      </w:r>
      <w:r w:rsidR="0029427F">
        <w:rPr>
          <w:rFonts w:ascii="Garamond" w:hAnsi="Garamond"/>
          <w:sz w:val="27"/>
          <w:szCs w:val="27"/>
        </w:rPr>
        <w:t>ed</w:t>
      </w:r>
      <w:r>
        <w:rPr>
          <w:rFonts w:ascii="Garamond" w:hAnsi="Garamond"/>
          <w:sz w:val="27"/>
          <w:szCs w:val="27"/>
        </w:rPr>
        <w:t xml:space="preserve"> the exam results of Hampshire pupils and congratulate</w:t>
      </w:r>
      <w:r w:rsidR="0029427F">
        <w:rPr>
          <w:rFonts w:ascii="Garamond" w:hAnsi="Garamond"/>
          <w:sz w:val="27"/>
          <w:szCs w:val="27"/>
        </w:rPr>
        <w:t>d</w:t>
      </w:r>
      <w:r>
        <w:rPr>
          <w:rFonts w:ascii="Garamond" w:hAnsi="Garamond"/>
          <w:sz w:val="27"/>
          <w:szCs w:val="27"/>
        </w:rPr>
        <w:t xml:space="preserve"> both schools and pupils for their strong performance.</w:t>
      </w:r>
      <w:r w:rsidR="0029427F">
        <w:rPr>
          <w:rFonts w:ascii="Garamond" w:hAnsi="Garamond"/>
          <w:sz w:val="27"/>
          <w:szCs w:val="27"/>
        </w:rPr>
        <w:t xml:space="preserve"> This year I would like to do the same.</w:t>
      </w:r>
    </w:p>
    <w:p w14:paraId="40B7D849" w14:textId="67F14FC5" w:rsidR="005C36E3" w:rsidRDefault="005C36E3" w:rsidP="00C565B3">
      <w:pPr>
        <w:pStyle w:val="ListParagraph"/>
        <w:spacing w:after="0"/>
        <w:ind w:left="360"/>
        <w:rPr>
          <w:rFonts w:ascii="Garamond" w:hAnsi="Garamond"/>
          <w:sz w:val="27"/>
          <w:szCs w:val="27"/>
        </w:rPr>
      </w:pPr>
    </w:p>
    <w:p w14:paraId="7A4AF333" w14:textId="2A20A316" w:rsidR="005C36E3" w:rsidRPr="005C36E3" w:rsidRDefault="005C36E3" w:rsidP="005C36E3">
      <w:pPr>
        <w:pStyle w:val="ListParagraph"/>
        <w:spacing w:after="0"/>
        <w:ind w:left="360"/>
        <w:rPr>
          <w:rFonts w:ascii="Garamond" w:hAnsi="Garamond"/>
          <w:sz w:val="27"/>
          <w:szCs w:val="27"/>
        </w:rPr>
      </w:pPr>
      <w:r>
        <w:rPr>
          <w:rFonts w:ascii="Garamond" w:hAnsi="Garamond"/>
          <w:sz w:val="27"/>
          <w:szCs w:val="27"/>
        </w:rPr>
        <w:t>Although exams did not take place this year, there were plenty of other sources of stress for pupils, not least the uncertainty over the results process. I feel that pupils fully deserve their grades and I would therefore like to congratulate them and their teachers for their hard work and strong performance.</w:t>
      </w:r>
    </w:p>
    <w:p w14:paraId="05B7AFFD" w14:textId="0BAE9EE8" w:rsidR="00003D8F" w:rsidRDefault="00003D8F" w:rsidP="00003D8F">
      <w:pPr>
        <w:spacing w:after="0"/>
        <w:rPr>
          <w:rFonts w:ascii="Garamond" w:hAnsi="Garamond"/>
          <w:sz w:val="27"/>
          <w:szCs w:val="27"/>
          <w:u w:val="single"/>
        </w:rPr>
      </w:pPr>
    </w:p>
    <w:p w14:paraId="250E0CA4" w14:textId="77777777" w:rsidR="00B52FCB" w:rsidRDefault="00B52FCB" w:rsidP="005D6629">
      <w:pPr>
        <w:pStyle w:val="ListParagraph"/>
        <w:numPr>
          <w:ilvl w:val="0"/>
          <w:numId w:val="7"/>
        </w:numPr>
        <w:spacing w:after="0"/>
        <w:rPr>
          <w:rFonts w:ascii="Garamond" w:hAnsi="Garamond"/>
          <w:sz w:val="27"/>
          <w:szCs w:val="27"/>
          <w:u w:val="single"/>
        </w:rPr>
      </w:pPr>
      <w:r>
        <w:rPr>
          <w:rFonts w:ascii="Garamond" w:hAnsi="Garamond"/>
          <w:sz w:val="27"/>
          <w:szCs w:val="27"/>
          <w:u w:val="single"/>
        </w:rPr>
        <w:t>Careers guidance for young people</w:t>
      </w:r>
    </w:p>
    <w:p w14:paraId="7045855C" w14:textId="77777777" w:rsidR="00B52FCB" w:rsidRDefault="00B52FCB" w:rsidP="00B52FCB">
      <w:pPr>
        <w:pStyle w:val="ListParagraph"/>
        <w:spacing w:after="0"/>
        <w:ind w:left="360"/>
        <w:rPr>
          <w:rFonts w:ascii="Garamond" w:hAnsi="Garamond"/>
          <w:sz w:val="27"/>
          <w:szCs w:val="27"/>
          <w:u w:val="single"/>
        </w:rPr>
      </w:pPr>
    </w:p>
    <w:p w14:paraId="4B5F3C7F" w14:textId="77777777" w:rsidR="004C7ADF" w:rsidRDefault="00B52FCB" w:rsidP="00B52FCB">
      <w:pPr>
        <w:pStyle w:val="ListParagraph"/>
        <w:spacing w:after="0"/>
        <w:ind w:left="360"/>
        <w:rPr>
          <w:rFonts w:ascii="Garamond" w:hAnsi="Garamond"/>
          <w:sz w:val="27"/>
          <w:szCs w:val="27"/>
        </w:rPr>
      </w:pPr>
      <w:r w:rsidRPr="00B52FCB">
        <w:rPr>
          <w:rFonts w:ascii="Garamond" w:hAnsi="Garamond"/>
          <w:sz w:val="27"/>
          <w:szCs w:val="27"/>
        </w:rPr>
        <w:t>Hampshire Futures and the Hampshire Careers Partnership have launched a new website called “Flying Start Hampshire” to support the county’s young people, especially Year 11 students as they prepare to move on from secondary education to further and higher education, training or employment, having secured their GCSE results</w:t>
      </w:r>
      <w:r>
        <w:rPr>
          <w:rFonts w:ascii="Garamond" w:hAnsi="Garamond"/>
          <w:sz w:val="27"/>
          <w:szCs w:val="27"/>
        </w:rPr>
        <w:t xml:space="preserve">. </w:t>
      </w:r>
    </w:p>
    <w:p w14:paraId="754FDE2F" w14:textId="140BA451" w:rsidR="004C7ADF" w:rsidRDefault="004C7ADF" w:rsidP="00B52FCB">
      <w:pPr>
        <w:pStyle w:val="ListParagraph"/>
        <w:spacing w:after="0"/>
        <w:ind w:left="360"/>
        <w:rPr>
          <w:rFonts w:ascii="Garamond" w:hAnsi="Garamond"/>
          <w:sz w:val="27"/>
          <w:szCs w:val="27"/>
        </w:rPr>
      </w:pPr>
    </w:p>
    <w:p w14:paraId="1E533A5A" w14:textId="269A6206" w:rsidR="00B52FCB" w:rsidRPr="00B52FCB" w:rsidRDefault="004C7ADF" w:rsidP="00B52FCB">
      <w:pPr>
        <w:pStyle w:val="ListParagraph"/>
        <w:spacing w:after="0"/>
        <w:ind w:left="360"/>
        <w:rPr>
          <w:rFonts w:ascii="Garamond" w:hAnsi="Garamond"/>
          <w:sz w:val="27"/>
          <w:szCs w:val="27"/>
        </w:rPr>
      </w:pPr>
      <w:r w:rsidRPr="004C7ADF">
        <w:rPr>
          <w:rFonts w:ascii="Garamond" w:hAnsi="Garamond"/>
          <w:sz w:val="27"/>
          <w:szCs w:val="27"/>
        </w:rPr>
        <w:t>Flying Start contains links to resources that will help when considering a course at sixth form, college, apprenticeship or future employment options, and helps young people explore their options and achieve success. Young people who may be feeling anxious either due to the pandemic or any other reason can find, on the website, a section dedicated to improving mental health and wellbeing.</w:t>
      </w:r>
      <w:r>
        <w:rPr>
          <w:rFonts w:ascii="Garamond" w:hAnsi="Garamond"/>
          <w:sz w:val="27"/>
          <w:szCs w:val="27"/>
        </w:rPr>
        <w:t xml:space="preserve"> </w:t>
      </w:r>
      <w:r w:rsidR="00B52FCB">
        <w:rPr>
          <w:rFonts w:ascii="Garamond" w:hAnsi="Garamond"/>
          <w:sz w:val="27"/>
          <w:szCs w:val="27"/>
        </w:rPr>
        <w:t>The website can be accessed at this link:</w:t>
      </w:r>
    </w:p>
    <w:p w14:paraId="6053F072" w14:textId="69628424" w:rsidR="00B52FCB" w:rsidRDefault="00F97969" w:rsidP="00B52FCB">
      <w:pPr>
        <w:pStyle w:val="ListParagraph"/>
        <w:spacing w:after="0"/>
        <w:ind w:left="360"/>
        <w:rPr>
          <w:rFonts w:ascii="Garamond" w:hAnsi="Garamond"/>
          <w:sz w:val="27"/>
          <w:szCs w:val="27"/>
          <w:u w:val="single"/>
        </w:rPr>
      </w:pPr>
      <w:hyperlink r:id="rId8" w:history="1">
        <w:r w:rsidR="00B52FCB" w:rsidRPr="00177EE6">
          <w:rPr>
            <w:rStyle w:val="Hyperlink"/>
            <w:rFonts w:ascii="Garamond" w:hAnsi="Garamond"/>
            <w:sz w:val="27"/>
            <w:szCs w:val="27"/>
          </w:rPr>
          <w:t>https://www.sunoutreach.org/resource-category/flying-start-hampshire/</w:t>
        </w:r>
      </w:hyperlink>
    </w:p>
    <w:p w14:paraId="46E4E685" w14:textId="77777777" w:rsidR="005C36E3" w:rsidRDefault="005C36E3" w:rsidP="005C36E3">
      <w:pPr>
        <w:pStyle w:val="ListParagraph"/>
        <w:spacing w:after="0"/>
        <w:ind w:left="360"/>
        <w:rPr>
          <w:rFonts w:ascii="Garamond" w:hAnsi="Garamond"/>
          <w:sz w:val="27"/>
          <w:szCs w:val="27"/>
          <w:u w:val="single"/>
        </w:rPr>
      </w:pPr>
    </w:p>
    <w:p w14:paraId="1032291A" w14:textId="68D17791" w:rsidR="005C36E3" w:rsidRDefault="005C36E3" w:rsidP="005C36E3">
      <w:pPr>
        <w:pStyle w:val="ListParagraph"/>
        <w:numPr>
          <w:ilvl w:val="0"/>
          <w:numId w:val="7"/>
        </w:numPr>
        <w:spacing w:after="0"/>
        <w:rPr>
          <w:rFonts w:ascii="Garamond" w:hAnsi="Garamond"/>
          <w:sz w:val="27"/>
          <w:szCs w:val="27"/>
          <w:u w:val="single"/>
        </w:rPr>
      </w:pPr>
      <w:r>
        <w:rPr>
          <w:rFonts w:ascii="Garamond" w:hAnsi="Garamond"/>
          <w:sz w:val="27"/>
          <w:szCs w:val="27"/>
          <w:u w:val="single"/>
        </w:rPr>
        <w:t>Libraries consultation concludes</w:t>
      </w:r>
    </w:p>
    <w:p w14:paraId="6F5F741A" w14:textId="77777777" w:rsidR="005C36E3" w:rsidRDefault="005C36E3" w:rsidP="005C36E3">
      <w:pPr>
        <w:pStyle w:val="ListParagraph"/>
        <w:spacing w:after="0"/>
        <w:ind w:left="360"/>
        <w:rPr>
          <w:rFonts w:ascii="Garamond" w:hAnsi="Garamond"/>
          <w:sz w:val="27"/>
          <w:szCs w:val="27"/>
          <w:u w:val="single"/>
        </w:rPr>
      </w:pPr>
    </w:p>
    <w:p w14:paraId="3BF60959" w14:textId="318BD209" w:rsidR="005C36E3" w:rsidRDefault="005C36E3" w:rsidP="005C36E3">
      <w:pPr>
        <w:pStyle w:val="ListParagraph"/>
        <w:spacing w:after="0"/>
        <w:ind w:left="360"/>
        <w:rPr>
          <w:rFonts w:ascii="Garamond" w:hAnsi="Garamond"/>
          <w:sz w:val="27"/>
          <w:szCs w:val="27"/>
        </w:rPr>
      </w:pPr>
      <w:r>
        <w:rPr>
          <w:rFonts w:ascii="Garamond" w:hAnsi="Garamond"/>
          <w:sz w:val="27"/>
          <w:szCs w:val="27"/>
        </w:rPr>
        <w:t xml:space="preserve">Parish Councils will recall that HCC launched a consultation on the future of the Library Service in January 2020. Over 21,200 people and organisations responded which makes it one of the most successful consultations in Hampshire in recent years. As a result of feedback received, the decision has been taken to close 8 libraries (rather than 10 originally proposed) and reduce opening hours by an average of 20% in all libraries (rather than the 15% originally proposed). The 8 libraries set to close are: </w:t>
      </w:r>
      <w:proofErr w:type="spellStart"/>
      <w:r w:rsidRPr="00230173">
        <w:rPr>
          <w:rFonts w:ascii="Garamond" w:hAnsi="Garamond"/>
          <w:sz w:val="27"/>
          <w:szCs w:val="27"/>
        </w:rPr>
        <w:t>Blackfield</w:t>
      </w:r>
      <w:proofErr w:type="spellEnd"/>
      <w:r w:rsidRPr="00230173">
        <w:rPr>
          <w:rFonts w:ascii="Garamond" w:hAnsi="Garamond"/>
          <w:sz w:val="27"/>
          <w:szCs w:val="27"/>
        </w:rPr>
        <w:t xml:space="preserve">, Elson, Fair Oak, </w:t>
      </w:r>
      <w:proofErr w:type="spellStart"/>
      <w:r w:rsidRPr="00230173">
        <w:rPr>
          <w:rFonts w:ascii="Garamond" w:hAnsi="Garamond"/>
          <w:sz w:val="27"/>
          <w:szCs w:val="27"/>
        </w:rPr>
        <w:t>Horndean</w:t>
      </w:r>
      <w:proofErr w:type="spellEnd"/>
      <w:r w:rsidRPr="00230173">
        <w:rPr>
          <w:rFonts w:ascii="Garamond" w:hAnsi="Garamond"/>
          <w:sz w:val="27"/>
          <w:szCs w:val="27"/>
        </w:rPr>
        <w:t>, Lee-on-the-Solent, Lyndhurst,</w:t>
      </w:r>
      <w:r>
        <w:rPr>
          <w:rFonts w:ascii="Garamond" w:hAnsi="Garamond"/>
          <w:sz w:val="27"/>
          <w:szCs w:val="27"/>
        </w:rPr>
        <w:t xml:space="preserve"> </w:t>
      </w:r>
      <w:r w:rsidRPr="00230173">
        <w:rPr>
          <w:rFonts w:ascii="Garamond" w:hAnsi="Garamond"/>
          <w:sz w:val="27"/>
          <w:szCs w:val="27"/>
        </w:rPr>
        <w:t>Odiham and South Ham.</w:t>
      </w:r>
      <w:r w:rsidR="001756B2">
        <w:rPr>
          <w:rFonts w:ascii="Garamond" w:hAnsi="Garamond"/>
          <w:sz w:val="27"/>
          <w:szCs w:val="27"/>
        </w:rPr>
        <w:t xml:space="preserve"> Uptake of HCC’s digital library offering has continued to increase in 2020 which supports the Library Transformation process. Residents can borrow books and audiobooks via the </w:t>
      </w:r>
      <w:proofErr w:type="spellStart"/>
      <w:r w:rsidR="001756B2">
        <w:rPr>
          <w:rFonts w:ascii="Garamond" w:hAnsi="Garamond"/>
          <w:sz w:val="27"/>
          <w:szCs w:val="27"/>
        </w:rPr>
        <w:t>BorrowBox</w:t>
      </w:r>
      <w:proofErr w:type="spellEnd"/>
      <w:r w:rsidR="001756B2">
        <w:rPr>
          <w:rFonts w:ascii="Garamond" w:hAnsi="Garamond"/>
          <w:sz w:val="27"/>
          <w:szCs w:val="27"/>
        </w:rPr>
        <w:t xml:space="preserve"> app.</w:t>
      </w:r>
    </w:p>
    <w:p w14:paraId="5D0081A9" w14:textId="277DC09E" w:rsidR="005D6629" w:rsidRPr="005D6629" w:rsidRDefault="0037223D" w:rsidP="005D6629">
      <w:pPr>
        <w:pStyle w:val="ListParagraph"/>
        <w:numPr>
          <w:ilvl w:val="0"/>
          <w:numId w:val="7"/>
        </w:numPr>
        <w:spacing w:after="0"/>
        <w:rPr>
          <w:rFonts w:ascii="Garamond" w:hAnsi="Garamond"/>
          <w:sz w:val="27"/>
          <w:szCs w:val="27"/>
          <w:u w:val="single"/>
        </w:rPr>
      </w:pPr>
      <w:r>
        <w:rPr>
          <w:rFonts w:ascii="Garamond" w:hAnsi="Garamond"/>
          <w:sz w:val="27"/>
          <w:szCs w:val="27"/>
          <w:u w:val="single"/>
        </w:rPr>
        <w:lastRenderedPageBreak/>
        <w:t>Financial position of HCC</w:t>
      </w:r>
    </w:p>
    <w:p w14:paraId="74AB2A0A" w14:textId="055BD42F" w:rsidR="005D6629" w:rsidRDefault="005D6629" w:rsidP="005D6629">
      <w:pPr>
        <w:pStyle w:val="ListParagraph"/>
        <w:spacing w:after="0"/>
        <w:ind w:left="360"/>
        <w:rPr>
          <w:rFonts w:ascii="Garamond" w:hAnsi="Garamond"/>
          <w:sz w:val="27"/>
          <w:szCs w:val="27"/>
        </w:rPr>
      </w:pPr>
    </w:p>
    <w:p w14:paraId="2EE7BC42" w14:textId="3E7ED1AD" w:rsidR="00D22B74" w:rsidRDefault="00D22B74" w:rsidP="005D6629">
      <w:pPr>
        <w:pStyle w:val="ListParagraph"/>
        <w:spacing w:after="0"/>
        <w:ind w:left="360"/>
        <w:rPr>
          <w:rFonts w:ascii="Garamond" w:hAnsi="Garamond"/>
          <w:sz w:val="27"/>
          <w:szCs w:val="27"/>
        </w:rPr>
      </w:pPr>
      <w:r>
        <w:rPr>
          <w:rFonts w:ascii="Garamond" w:hAnsi="Garamond"/>
          <w:sz w:val="27"/>
          <w:szCs w:val="27"/>
        </w:rPr>
        <w:t>There ha</w:t>
      </w:r>
      <w:r w:rsidR="00A14A39">
        <w:rPr>
          <w:rFonts w:ascii="Garamond" w:hAnsi="Garamond"/>
          <w:sz w:val="27"/>
          <w:szCs w:val="27"/>
        </w:rPr>
        <w:t>s</w:t>
      </w:r>
      <w:r>
        <w:rPr>
          <w:rFonts w:ascii="Garamond" w:hAnsi="Garamond"/>
          <w:sz w:val="27"/>
          <w:szCs w:val="27"/>
        </w:rPr>
        <w:t xml:space="preserve"> been a lot of </w:t>
      </w:r>
      <w:r w:rsidR="00A14A39">
        <w:rPr>
          <w:rFonts w:ascii="Garamond" w:hAnsi="Garamond"/>
          <w:sz w:val="27"/>
          <w:szCs w:val="27"/>
        </w:rPr>
        <w:t xml:space="preserve">comment </w:t>
      </w:r>
      <w:r>
        <w:rPr>
          <w:rFonts w:ascii="Garamond" w:hAnsi="Garamond"/>
          <w:sz w:val="27"/>
          <w:szCs w:val="27"/>
        </w:rPr>
        <w:t>in the media about the financial difficulties facing local government, so I wanted to say a few words about this.</w:t>
      </w:r>
    </w:p>
    <w:p w14:paraId="2FB59DA6" w14:textId="656DADDD" w:rsidR="00D22B74" w:rsidRDefault="00D22B74" w:rsidP="005D6629">
      <w:pPr>
        <w:pStyle w:val="ListParagraph"/>
        <w:spacing w:after="0"/>
        <w:ind w:left="360"/>
        <w:rPr>
          <w:rFonts w:ascii="Garamond" w:hAnsi="Garamond"/>
          <w:sz w:val="27"/>
          <w:szCs w:val="27"/>
        </w:rPr>
      </w:pPr>
    </w:p>
    <w:p w14:paraId="710BAF1A" w14:textId="2B9EEC57" w:rsidR="00D22B74" w:rsidRDefault="00D22B74" w:rsidP="005D6629">
      <w:pPr>
        <w:pStyle w:val="ListParagraph"/>
        <w:spacing w:after="0"/>
        <w:ind w:left="360"/>
        <w:rPr>
          <w:rFonts w:ascii="Garamond" w:hAnsi="Garamond"/>
          <w:sz w:val="27"/>
          <w:szCs w:val="27"/>
        </w:rPr>
      </w:pPr>
      <w:r>
        <w:rPr>
          <w:rFonts w:ascii="Garamond" w:hAnsi="Garamond"/>
          <w:sz w:val="27"/>
          <w:szCs w:val="27"/>
        </w:rPr>
        <w:t xml:space="preserve">Hampshire County Council is facing exceptional costs from the Covid-19 crisis </w:t>
      </w:r>
      <w:r w:rsidR="005C36E3">
        <w:rPr>
          <w:rFonts w:ascii="Garamond" w:hAnsi="Garamond"/>
          <w:sz w:val="27"/>
          <w:szCs w:val="27"/>
        </w:rPr>
        <w:t xml:space="preserve">due to the </w:t>
      </w:r>
      <w:r>
        <w:rPr>
          <w:rFonts w:ascii="Garamond" w:hAnsi="Garamond"/>
          <w:sz w:val="27"/>
          <w:szCs w:val="27"/>
        </w:rPr>
        <w:t xml:space="preserve">extra care costs </w:t>
      </w:r>
      <w:r w:rsidR="005C36E3">
        <w:rPr>
          <w:rFonts w:ascii="Garamond" w:hAnsi="Garamond"/>
          <w:sz w:val="27"/>
          <w:szCs w:val="27"/>
        </w:rPr>
        <w:t xml:space="preserve">involved in looking after the elderly </w:t>
      </w:r>
      <w:r>
        <w:rPr>
          <w:rFonts w:ascii="Garamond" w:hAnsi="Garamond"/>
          <w:sz w:val="27"/>
          <w:szCs w:val="27"/>
        </w:rPr>
        <w:t xml:space="preserve">and </w:t>
      </w:r>
      <w:r w:rsidR="005C36E3">
        <w:rPr>
          <w:rFonts w:ascii="Garamond" w:hAnsi="Garamond"/>
          <w:sz w:val="27"/>
          <w:szCs w:val="27"/>
        </w:rPr>
        <w:t xml:space="preserve">the </w:t>
      </w:r>
      <w:r>
        <w:rPr>
          <w:rFonts w:ascii="Garamond" w:hAnsi="Garamond"/>
          <w:sz w:val="27"/>
          <w:szCs w:val="27"/>
        </w:rPr>
        <w:t xml:space="preserve">lost income during </w:t>
      </w:r>
      <w:r w:rsidR="005C36E3">
        <w:rPr>
          <w:rFonts w:ascii="Garamond" w:hAnsi="Garamond"/>
          <w:sz w:val="27"/>
          <w:szCs w:val="27"/>
        </w:rPr>
        <w:t xml:space="preserve">the </w:t>
      </w:r>
      <w:r>
        <w:rPr>
          <w:rFonts w:ascii="Garamond" w:hAnsi="Garamond"/>
          <w:sz w:val="27"/>
          <w:szCs w:val="27"/>
        </w:rPr>
        <w:t>lockdown</w:t>
      </w:r>
      <w:r w:rsidR="002413B1">
        <w:rPr>
          <w:rFonts w:ascii="Garamond" w:hAnsi="Garamond"/>
          <w:sz w:val="27"/>
          <w:szCs w:val="27"/>
        </w:rPr>
        <w:t xml:space="preserve"> (e.g. at</w:t>
      </w:r>
      <w:r w:rsidR="005C36E3">
        <w:rPr>
          <w:rFonts w:ascii="Garamond" w:hAnsi="Garamond"/>
          <w:sz w:val="27"/>
          <w:szCs w:val="27"/>
        </w:rPr>
        <w:t xml:space="preserve"> the</w:t>
      </w:r>
      <w:r w:rsidR="002413B1">
        <w:rPr>
          <w:rFonts w:ascii="Garamond" w:hAnsi="Garamond"/>
          <w:sz w:val="27"/>
          <w:szCs w:val="27"/>
        </w:rPr>
        <w:t xml:space="preserve"> Country Parks</w:t>
      </w:r>
      <w:r w:rsidR="005C36E3">
        <w:rPr>
          <w:rFonts w:ascii="Garamond" w:hAnsi="Garamond"/>
          <w:sz w:val="27"/>
          <w:szCs w:val="27"/>
        </w:rPr>
        <w:t>,</w:t>
      </w:r>
      <w:r w:rsidR="002413B1">
        <w:rPr>
          <w:rFonts w:ascii="Garamond" w:hAnsi="Garamond"/>
          <w:sz w:val="27"/>
          <w:szCs w:val="27"/>
        </w:rPr>
        <w:t xml:space="preserve"> which were </w:t>
      </w:r>
      <w:r w:rsidR="005C36E3">
        <w:rPr>
          <w:rFonts w:ascii="Garamond" w:hAnsi="Garamond"/>
          <w:sz w:val="27"/>
          <w:szCs w:val="27"/>
        </w:rPr>
        <w:t xml:space="preserve">all </w:t>
      </w:r>
      <w:r w:rsidR="002413B1">
        <w:rPr>
          <w:rFonts w:ascii="Garamond" w:hAnsi="Garamond"/>
          <w:sz w:val="27"/>
          <w:szCs w:val="27"/>
        </w:rPr>
        <w:t>closed)</w:t>
      </w:r>
      <w:r>
        <w:rPr>
          <w:rFonts w:ascii="Garamond" w:hAnsi="Garamond"/>
          <w:sz w:val="27"/>
          <w:szCs w:val="27"/>
        </w:rPr>
        <w:t>. These costs are still being counted but will certainly run to over £100m. A key question for us now is how much of th</w:t>
      </w:r>
      <w:r w:rsidR="002413B1">
        <w:rPr>
          <w:rFonts w:ascii="Garamond" w:hAnsi="Garamond"/>
          <w:sz w:val="27"/>
          <w:szCs w:val="27"/>
        </w:rPr>
        <w:t>ese losses</w:t>
      </w:r>
      <w:r>
        <w:rPr>
          <w:rFonts w:ascii="Garamond" w:hAnsi="Garamond"/>
          <w:sz w:val="27"/>
          <w:szCs w:val="27"/>
        </w:rPr>
        <w:t xml:space="preserve"> will be compensated by Government. So far, HCC has received three tranches of </w:t>
      </w:r>
      <w:r w:rsidR="005C36E3">
        <w:rPr>
          <w:rFonts w:ascii="Garamond" w:hAnsi="Garamond"/>
          <w:sz w:val="27"/>
          <w:szCs w:val="27"/>
        </w:rPr>
        <w:t xml:space="preserve">emergency </w:t>
      </w:r>
      <w:r>
        <w:rPr>
          <w:rFonts w:ascii="Garamond" w:hAnsi="Garamond"/>
          <w:sz w:val="27"/>
          <w:szCs w:val="27"/>
        </w:rPr>
        <w:t>payments from central government, totalling £61.5m</w:t>
      </w:r>
      <w:r w:rsidR="00A14A39">
        <w:rPr>
          <w:rFonts w:ascii="Garamond" w:hAnsi="Garamond"/>
          <w:sz w:val="27"/>
          <w:szCs w:val="27"/>
        </w:rPr>
        <w:t>.</w:t>
      </w:r>
      <w:r>
        <w:rPr>
          <w:rFonts w:ascii="Garamond" w:hAnsi="Garamond"/>
          <w:sz w:val="27"/>
          <w:szCs w:val="27"/>
        </w:rPr>
        <w:t xml:space="preserve"> </w:t>
      </w:r>
      <w:r w:rsidR="00A14A39">
        <w:rPr>
          <w:rFonts w:ascii="Garamond" w:hAnsi="Garamond"/>
          <w:sz w:val="27"/>
          <w:szCs w:val="27"/>
        </w:rPr>
        <w:t>W</w:t>
      </w:r>
      <w:r>
        <w:rPr>
          <w:rFonts w:ascii="Garamond" w:hAnsi="Garamond"/>
          <w:sz w:val="27"/>
          <w:szCs w:val="27"/>
        </w:rPr>
        <w:t>e are hoping for further compensation.</w:t>
      </w:r>
    </w:p>
    <w:p w14:paraId="642ADB1F" w14:textId="77777777" w:rsidR="00D22B74" w:rsidRDefault="00D22B74" w:rsidP="005D6629">
      <w:pPr>
        <w:pStyle w:val="ListParagraph"/>
        <w:spacing w:after="0"/>
        <w:ind w:left="360"/>
        <w:rPr>
          <w:rFonts w:ascii="Garamond" w:hAnsi="Garamond"/>
          <w:sz w:val="27"/>
          <w:szCs w:val="27"/>
        </w:rPr>
      </w:pPr>
    </w:p>
    <w:p w14:paraId="3BB3D8D8" w14:textId="0F17621A" w:rsidR="00D22B74" w:rsidRDefault="00D22B74" w:rsidP="005D6629">
      <w:pPr>
        <w:pStyle w:val="ListParagraph"/>
        <w:spacing w:after="0"/>
        <w:ind w:left="360"/>
        <w:rPr>
          <w:rFonts w:ascii="Garamond" w:hAnsi="Garamond"/>
          <w:sz w:val="27"/>
          <w:szCs w:val="27"/>
        </w:rPr>
      </w:pPr>
      <w:r>
        <w:rPr>
          <w:rFonts w:ascii="Garamond" w:hAnsi="Garamond"/>
          <w:sz w:val="27"/>
          <w:szCs w:val="27"/>
        </w:rPr>
        <w:t xml:space="preserve">The crisis has understandably delayed implementation of our Transformation to 2021 programme under which HCC was identifying </w:t>
      </w:r>
      <w:r w:rsidR="00A14A39">
        <w:rPr>
          <w:rFonts w:ascii="Garamond" w:hAnsi="Garamond"/>
          <w:sz w:val="27"/>
          <w:szCs w:val="27"/>
        </w:rPr>
        <w:t xml:space="preserve">needed </w:t>
      </w:r>
      <w:r>
        <w:rPr>
          <w:rFonts w:ascii="Garamond" w:hAnsi="Garamond"/>
          <w:sz w:val="27"/>
          <w:szCs w:val="27"/>
        </w:rPr>
        <w:t>annual savings of £80m.</w:t>
      </w:r>
      <w:r w:rsidR="005C36E3">
        <w:rPr>
          <w:rFonts w:ascii="Garamond" w:hAnsi="Garamond"/>
          <w:sz w:val="27"/>
          <w:szCs w:val="27"/>
        </w:rPr>
        <w:t xml:space="preserve"> The Hampshire Cabinet and officers are working hard to get back on track.</w:t>
      </w:r>
    </w:p>
    <w:p w14:paraId="3BA75E6B" w14:textId="1EDE1154" w:rsidR="00D22B74" w:rsidRDefault="00D22B74" w:rsidP="005D6629">
      <w:pPr>
        <w:pStyle w:val="ListParagraph"/>
        <w:spacing w:after="0"/>
        <w:ind w:left="360"/>
        <w:rPr>
          <w:rFonts w:ascii="Garamond" w:hAnsi="Garamond"/>
          <w:sz w:val="27"/>
          <w:szCs w:val="27"/>
        </w:rPr>
      </w:pPr>
    </w:p>
    <w:p w14:paraId="2DD290E8" w14:textId="1B0EEAA7" w:rsidR="002413B1" w:rsidRDefault="00D22B74" w:rsidP="005D6629">
      <w:pPr>
        <w:pStyle w:val="ListParagraph"/>
        <w:spacing w:after="0"/>
        <w:ind w:left="360"/>
        <w:rPr>
          <w:rFonts w:ascii="Garamond" w:hAnsi="Garamond"/>
          <w:sz w:val="27"/>
          <w:szCs w:val="27"/>
        </w:rPr>
      </w:pPr>
      <w:r>
        <w:rPr>
          <w:rFonts w:ascii="Garamond" w:hAnsi="Garamond"/>
          <w:sz w:val="27"/>
          <w:szCs w:val="27"/>
        </w:rPr>
        <w:t xml:space="preserve">Hampshire is </w:t>
      </w:r>
      <w:r w:rsidR="005C36E3">
        <w:rPr>
          <w:rFonts w:ascii="Garamond" w:hAnsi="Garamond"/>
          <w:sz w:val="27"/>
          <w:szCs w:val="27"/>
        </w:rPr>
        <w:t>not in imminent danger of going bust</w:t>
      </w:r>
      <w:r w:rsidR="00A14A39">
        <w:rPr>
          <w:rFonts w:ascii="Garamond" w:hAnsi="Garamond"/>
          <w:sz w:val="27"/>
          <w:szCs w:val="27"/>
        </w:rPr>
        <w:t>, as Northamptonshire County Council did last year</w:t>
      </w:r>
      <w:r w:rsidR="005C36E3">
        <w:rPr>
          <w:rFonts w:ascii="Garamond" w:hAnsi="Garamond"/>
          <w:sz w:val="27"/>
          <w:szCs w:val="27"/>
        </w:rPr>
        <w:t xml:space="preserve">. We are </w:t>
      </w:r>
      <w:r>
        <w:rPr>
          <w:rFonts w:ascii="Garamond" w:hAnsi="Garamond"/>
          <w:sz w:val="27"/>
          <w:szCs w:val="27"/>
        </w:rPr>
        <w:t xml:space="preserve">one of the best-run County Councils in the country with </w:t>
      </w:r>
      <w:r w:rsidR="002413B1">
        <w:rPr>
          <w:rFonts w:ascii="Garamond" w:hAnsi="Garamond"/>
          <w:sz w:val="27"/>
          <w:szCs w:val="27"/>
        </w:rPr>
        <w:t xml:space="preserve">services that are rated good or outstanding across the Board and </w:t>
      </w:r>
      <w:r>
        <w:rPr>
          <w:rFonts w:ascii="Garamond" w:hAnsi="Garamond"/>
          <w:sz w:val="27"/>
          <w:szCs w:val="27"/>
        </w:rPr>
        <w:t xml:space="preserve">strong reserves </w:t>
      </w:r>
      <w:r w:rsidR="002413B1">
        <w:rPr>
          <w:rFonts w:ascii="Garamond" w:hAnsi="Garamond"/>
          <w:sz w:val="27"/>
          <w:szCs w:val="27"/>
        </w:rPr>
        <w:t>which enable us to invest in new schools and infrastructure</w:t>
      </w:r>
      <w:r>
        <w:rPr>
          <w:rFonts w:ascii="Garamond" w:hAnsi="Garamond"/>
          <w:sz w:val="27"/>
          <w:szCs w:val="27"/>
        </w:rPr>
        <w:t xml:space="preserve">. </w:t>
      </w:r>
    </w:p>
    <w:p w14:paraId="698F22CA" w14:textId="77777777" w:rsidR="002413B1" w:rsidRDefault="002413B1" w:rsidP="005D6629">
      <w:pPr>
        <w:pStyle w:val="ListParagraph"/>
        <w:spacing w:after="0"/>
        <w:ind w:left="360"/>
        <w:rPr>
          <w:rFonts w:ascii="Garamond" w:hAnsi="Garamond"/>
          <w:sz w:val="27"/>
          <w:szCs w:val="27"/>
        </w:rPr>
      </w:pPr>
    </w:p>
    <w:p w14:paraId="484B90EB" w14:textId="379AB214" w:rsidR="00D22B74" w:rsidRDefault="00D22B74" w:rsidP="005D6629">
      <w:pPr>
        <w:pStyle w:val="ListParagraph"/>
        <w:spacing w:after="0"/>
        <w:ind w:left="360"/>
        <w:rPr>
          <w:rFonts w:ascii="Garamond" w:hAnsi="Garamond"/>
          <w:sz w:val="27"/>
          <w:szCs w:val="27"/>
        </w:rPr>
      </w:pPr>
      <w:r>
        <w:rPr>
          <w:rFonts w:ascii="Garamond" w:hAnsi="Garamond"/>
          <w:sz w:val="27"/>
          <w:szCs w:val="27"/>
        </w:rPr>
        <w:t xml:space="preserve">Nevertheless, the future funding of social care clearly needs to be resolved in order for HCC to maintain its strong </w:t>
      </w:r>
      <w:r w:rsidR="00FE5631">
        <w:rPr>
          <w:rFonts w:ascii="Garamond" w:hAnsi="Garamond"/>
          <w:sz w:val="27"/>
          <w:szCs w:val="27"/>
        </w:rPr>
        <w:t xml:space="preserve">financial </w:t>
      </w:r>
      <w:r>
        <w:rPr>
          <w:rFonts w:ascii="Garamond" w:hAnsi="Garamond"/>
          <w:sz w:val="27"/>
          <w:szCs w:val="27"/>
        </w:rPr>
        <w:t xml:space="preserve">position. There are signs that the Government intends to </w:t>
      </w:r>
      <w:r w:rsidR="00FE5631">
        <w:rPr>
          <w:rFonts w:ascii="Garamond" w:hAnsi="Garamond"/>
          <w:sz w:val="27"/>
          <w:szCs w:val="27"/>
        </w:rPr>
        <w:t xml:space="preserve">put forward a new plan for </w:t>
      </w:r>
      <w:r>
        <w:rPr>
          <w:rFonts w:ascii="Garamond" w:hAnsi="Garamond"/>
          <w:sz w:val="27"/>
          <w:szCs w:val="27"/>
        </w:rPr>
        <w:t>social care</w:t>
      </w:r>
      <w:r w:rsidR="00FE5631">
        <w:rPr>
          <w:rFonts w:ascii="Garamond" w:hAnsi="Garamond"/>
          <w:sz w:val="27"/>
          <w:szCs w:val="27"/>
        </w:rPr>
        <w:t xml:space="preserve"> in the Autumn</w:t>
      </w:r>
      <w:r>
        <w:rPr>
          <w:rFonts w:ascii="Garamond" w:hAnsi="Garamond"/>
          <w:sz w:val="27"/>
          <w:szCs w:val="27"/>
        </w:rPr>
        <w:t>. The Comprehensive Spending Review launched in July is another opportunity to put local government on</w:t>
      </w:r>
      <w:r w:rsidR="00A807FC">
        <w:rPr>
          <w:rFonts w:ascii="Garamond" w:hAnsi="Garamond"/>
          <w:sz w:val="27"/>
          <w:szCs w:val="27"/>
        </w:rPr>
        <w:t>to</w:t>
      </w:r>
      <w:r>
        <w:rPr>
          <w:rFonts w:ascii="Garamond" w:hAnsi="Garamond"/>
          <w:sz w:val="27"/>
          <w:szCs w:val="27"/>
        </w:rPr>
        <w:t xml:space="preserve"> a sustainable financial footing</w:t>
      </w:r>
      <w:r w:rsidR="00FE5631">
        <w:rPr>
          <w:rFonts w:ascii="Garamond" w:hAnsi="Garamond"/>
          <w:sz w:val="27"/>
          <w:szCs w:val="27"/>
        </w:rPr>
        <w:t xml:space="preserve">, as is the Devolution White Paper </w:t>
      </w:r>
      <w:r w:rsidR="005C36E3">
        <w:rPr>
          <w:rFonts w:ascii="Garamond" w:hAnsi="Garamond"/>
          <w:sz w:val="27"/>
          <w:szCs w:val="27"/>
        </w:rPr>
        <w:t>(</w:t>
      </w:r>
      <w:r w:rsidR="00FE5631">
        <w:rPr>
          <w:rFonts w:ascii="Garamond" w:hAnsi="Garamond"/>
          <w:sz w:val="27"/>
          <w:szCs w:val="27"/>
        </w:rPr>
        <w:t>also promised for the Autumn</w:t>
      </w:r>
      <w:r w:rsidR="005C36E3">
        <w:rPr>
          <w:rFonts w:ascii="Garamond" w:hAnsi="Garamond"/>
          <w:sz w:val="27"/>
          <w:szCs w:val="27"/>
        </w:rPr>
        <w:t>)</w:t>
      </w:r>
      <w:r>
        <w:rPr>
          <w:rFonts w:ascii="Garamond" w:hAnsi="Garamond"/>
          <w:sz w:val="27"/>
          <w:szCs w:val="27"/>
        </w:rPr>
        <w:t>.</w:t>
      </w:r>
      <w:r w:rsidR="00FE5631">
        <w:rPr>
          <w:rFonts w:ascii="Garamond" w:hAnsi="Garamond"/>
          <w:sz w:val="27"/>
          <w:szCs w:val="27"/>
        </w:rPr>
        <w:t xml:space="preserve"> I am therefore optimistic that </w:t>
      </w:r>
      <w:r w:rsidR="00F36ED7">
        <w:rPr>
          <w:rFonts w:ascii="Garamond" w:hAnsi="Garamond"/>
          <w:sz w:val="27"/>
          <w:szCs w:val="27"/>
        </w:rPr>
        <w:t>our</w:t>
      </w:r>
      <w:r w:rsidR="00FE5631">
        <w:rPr>
          <w:rFonts w:ascii="Garamond" w:hAnsi="Garamond"/>
          <w:sz w:val="27"/>
          <w:szCs w:val="27"/>
        </w:rPr>
        <w:t xml:space="preserve"> County Council will get through this challenging period</w:t>
      </w:r>
      <w:r w:rsidR="00A14A39">
        <w:rPr>
          <w:rFonts w:ascii="Garamond" w:hAnsi="Garamond"/>
          <w:sz w:val="27"/>
          <w:szCs w:val="27"/>
        </w:rPr>
        <w:t xml:space="preserve"> in relatively good shape</w:t>
      </w:r>
      <w:r w:rsidR="00FE5631">
        <w:rPr>
          <w:rFonts w:ascii="Garamond" w:hAnsi="Garamond"/>
          <w:sz w:val="27"/>
          <w:szCs w:val="27"/>
        </w:rPr>
        <w:t>.</w:t>
      </w:r>
    </w:p>
    <w:p w14:paraId="5EBB5358" w14:textId="77777777" w:rsidR="00E41CD7" w:rsidRDefault="00E41CD7" w:rsidP="007341E8">
      <w:pPr>
        <w:spacing w:after="0"/>
        <w:rPr>
          <w:rFonts w:ascii="Garamond" w:hAnsi="Garamond"/>
          <w:b/>
          <w:sz w:val="27"/>
          <w:szCs w:val="27"/>
        </w:rPr>
      </w:pPr>
    </w:p>
    <w:p w14:paraId="12F1A5A7" w14:textId="2F02B3B6" w:rsidR="007601F0" w:rsidRDefault="007601F0" w:rsidP="007341E8">
      <w:pPr>
        <w:spacing w:after="0"/>
        <w:rPr>
          <w:rFonts w:ascii="Garamond" w:hAnsi="Garamond"/>
          <w:b/>
          <w:sz w:val="27"/>
          <w:szCs w:val="27"/>
        </w:rPr>
      </w:pPr>
    </w:p>
    <w:p w14:paraId="15B51294" w14:textId="77777777" w:rsidR="00C85E8A" w:rsidRDefault="00C85E8A" w:rsidP="007341E8">
      <w:pPr>
        <w:spacing w:after="0"/>
        <w:rPr>
          <w:rFonts w:ascii="Garamond" w:hAnsi="Garamond"/>
          <w:b/>
          <w:sz w:val="27"/>
          <w:szCs w:val="27"/>
        </w:rPr>
      </w:pPr>
    </w:p>
    <w:p w14:paraId="4EF053EF" w14:textId="1704B4B1" w:rsidR="007642AC" w:rsidRPr="00983437" w:rsidRDefault="00B523F8" w:rsidP="00C85E8A">
      <w:pPr>
        <w:spacing w:after="0"/>
        <w:ind w:firstLine="360"/>
        <w:rPr>
          <w:rFonts w:ascii="Garamond" w:hAnsi="Garamond"/>
          <w:b/>
          <w:sz w:val="27"/>
          <w:szCs w:val="27"/>
        </w:rPr>
      </w:pPr>
      <w:r w:rsidRPr="00983437">
        <w:rPr>
          <w:rFonts w:ascii="Garamond" w:hAnsi="Garamond"/>
          <w:b/>
          <w:sz w:val="27"/>
          <w:szCs w:val="27"/>
        </w:rPr>
        <w:t>RUSSELL OPPENHEIMER</w:t>
      </w:r>
    </w:p>
    <w:p w14:paraId="4EF053F0" w14:textId="77777777" w:rsidR="00B523F8" w:rsidRPr="00983437" w:rsidRDefault="00B523F8" w:rsidP="00C85E8A">
      <w:pPr>
        <w:spacing w:after="0"/>
        <w:ind w:firstLine="360"/>
        <w:rPr>
          <w:rFonts w:ascii="Garamond" w:hAnsi="Garamond"/>
          <w:b/>
          <w:sz w:val="27"/>
          <w:szCs w:val="27"/>
        </w:rPr>
      </w:pPr>
      <w:r w:rsidRPr="00983437">
        <w:rPr>
          <w:rFonts w:ascii="Garamond" w:hAnsi="Garamond"/>
          <w:b/>
          <w:sz w:val="27"/>
          <w:szCs w:val="27"/>
        </w:rPr>
        <w:t>County Councillor for Petersfield Hangers</w:t>
      </w:r>
    </w:p>
    <w:sectPr w:rsidR="00B523F8" w:rsidRPr="00983437" w:rsidSect="00FD0887">
      <w:footerReference w:type="default" r:id="rId9"/>
      <w:pgSz w:w="11907" w:h="16839" w:code="9"/>
      <w:pgMar w:top="1531" w:right="1418" w:bottom="1474" w:left="1418" w:header="720" w:footer="720" w:gutter="0"/>
      <w:cols w:space="708"/>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C3E53F" w14:textId="77777777" w:rsidR="00F97969" w:rsidRDefault="00F97969" w:rsidP="00790CFD">
      <w:pPr>
        <w:spacing w:after="0" w:line="240" w:lineRule="auto"/>
      </w:pPr>
      <w:r>
        <w:separator/>
      </w:r>
    </w:p>
  </w:endnote>
  <w:endnote w:type="continuationSeparator" w:id="0">
    <w:p w14:paraId="6FCD91E7" w14:textId="77777777" w:rsidR="00F97969" w:rsidRDefault="00F97969" w:rsidP="00790C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27712875"/>
      <w:docPartObj>
        <w:docPartGallery w:val="Page Numbers (Bottom of Page)"/>
        <w:docPartUnique/>
      </w:docPartObj>
    </w:sdtPr>
    <w:sdtEndPr>
      <w:rPr>
        <w:noProof/>
      </w:rPr>
    </w:sdtEndPr>
    <w:sdtContent>
      <w:p w14:paraId="4EF053F5" w14:textId="77777777" w:rsidR="004D11F7" w:rsidRDefault="004D11F7">
        <w:pPr>
          <w:pStyle w:val="Footer"/>
          <w:jc w:val="center"/>
        </w:pPr>
        <w:r>
          <w:fldChar w:fldCharType="begin"/>
        </w:r>
        <w:r>
          <w:instrText xml:space="preserve"> PAGE   \* MERGEFORMAT </w:instrText>
        </w:r>
        <w:r>
          <w:fldChar w:fldCharType="separate"/>
        </w:r>
        <w:r w:rsidR="009F3225">
          <w:rPr>
            <w:noProof/>
          </w:rPr>
          <w:t>1</w:t>
        </w:r>
        <w:r>
          <w:rPr>
            <w:noProof/>
          </w:rPr>
          <w:fldChar w:fldCharType="end"/>
        </w:r>
      </w:p>
    </w:sdtContent>
  </w:sdt>
  <w:p w14:paraId="4EF053F6" w14:textId="77777777" w:rsidR="004D11F7" w:rsidRDefault="004D11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BD52BE" w14:textId="77777777" w:rsidR="00F97969" w:rsidRDefault="00F97969" w:rsidP="00790CFD">
      <w:pPr>
        <w:spacing w:after="0" w:line="240" w:lineRule="auto"/>
      </w:pPr>
      <w:r>
        <w:separator/>
      </w:r>
    </w:p>
  </w:footnote>
  <w:footnote w:type="continuationSeparator" w:id="0">
    <w:p w14:paraId="3030CE23" w14:textId="77777777" w:rsidR="00F97969" w:rsidRDefault="00F97969" w:rsidP="00790C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673A2"/>
    <w:multiLevelType w:val="hybridMultilevel"/>
    <w:tmpl w:val="AAEE18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03860AE"/>
    <w:multiLevelType w:val="hybridMultilevel"/>
    <w:tmpl w:val="7146F478"/>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DA57AE1"/>
    <w:multiLevelType w:val="hybridMultilevel"/>
    <w:tmpl w:val="9CA4C3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89307D"/>
    <w:multiLevelType w:val="hybridMultilevel"/>
    <w:tmpl w:val="C25A6C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6B00994"/>
    <w:multiLevelType w:val="hybridMultilevel"/>
    <w:tmpl w:val="62A843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8814F63"/>
    <w:multiLevelType w:val="hybridMultilevel"/>
    <w:tmpl w:val="93EEA16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8D3E18"/>
    <w:multiLevelType w:val="hybridMultilevel"/>
    <w:tmpl w:val="0BD65C9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103547C"/>
    <w:multiLevelType w:val="hybridMultilevel"/>
    <w:tmpl w:val="3AF4F12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7233DC6"/>
    <w:multiLevelType w:val="hybridMultilevel"/>
    <w:tmpl w:val="4B320C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2"/>
  </w:num>
  <w:num w:numId="3">
    <w:abstractNumId w:val="0"/>
  </w:num>
  <w:num w:numId="4">
    <w:abstractNumId w:val="5"/>
  </w:num>
  <w:num w:numId="5">
    <w:abstractNumId w:val="4"/>
  </w:num>
  <w:num w:numId="6">
    <w:abstractNumId w:val="8"/>
  </w:num>
  <w:num w:numId="7">
    <w:abstractNumId w:val="6"/>
  </w:num>
  <w:num w:numId="8">
    <w:abstractNumId w:val="3"/>
  </w:num>
  <w:num w:numId="9">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18F"/>
    <w:rsid w:val="000001FA"/>
    <w:rsid w:val="000028EE"/>
    <w:rsid w:val="00003D8F"/>
    <w:rsid w:val="00006598"/>
    <w:rsid w:val="00006DDB"/>
    <w:rsid w:val="00013F31"/>
    <w:rsid w:val="00024924"/>
    <w:rsid w:val="0003186B"/>
    <w:rsid w:val="00034665"/>
    <w:rsid w:val="00035860"/>
    <w:rsid w:val="00037E8C"/>
    <w:rsid w:val="000407F5"/>
    <w:rsid w:val="00040D20"/>
    <w:rsid w:val="00046D99"/>
    <w:rsid w:val="000527A6"/>
    <w:rsid w:val="000617C9"/>
    <w:rsid w:val="00061C94"/>
    <w:rsid w:val="00062AC0"/>
    <w:rsid w:val="00062E80"/>
    <w:rsid w:val="00064F3A"/>
    <w:rsid w:val="00074DA9"/>
    <w:rsid w:val="0007730B"/>
    <w:rsid w:val="0008542D"/>
    <w:rsid w:val="0008752A"/>
    <w:rsid w:val="000901A2"/>
    <w:rsid w:val="000939C1"/>
    <w:rsid w:val="000A2F8C"/>
    <w:rsid w:val="000B0756"/>
    <w:rsid w:val="000B5FC7"/>
    <w:rsid w:val="000C3537"/>
    <w:rsid w:val="000D4E9D"/>
    <w:rsid w:val="000E5617"/>
    <w:rsid w:val="000F01D4"/>
    <w:rsid w:val="000F1195"/>
    <w:rsid w:val="000F3E38"/>
    <w:rsid w:val="000F681A"/>
    <w:rsid w:val="001017BA"/>
    <w:rsid w:val="00102F7B"/>
    <w:rsid w:val="001038F2"/>
    <w:rsid w:val="001109BE"/>
    <w:rsid w:val="0012436B"/>
    <w:rsid w:val="00130C70"/>
    <w:rsid w:val="00132173"/>
    <w:rsid w:val="00137150"/>
    <w:rsid w:val="00144D0B"/>
    <w:rsid w:val="00152AB5"/>
    <w:rsid w:val="001545B4"/>
    <w:rsid w:val="00154EE6"/>
    <w:rsid w:val="0016610D"/>
    <w:rsid w:val="0016798E"/>
    <w:rsid w:val="0017177D"/>
    <w:rsid w:val="001756B2"/>
    <w:rsid w:val="001756DC"/>
    <w:rsid w:val="001758AD"/>
    <w:rsid w:val="00182034"/>
    <w:rsid w:val="00187201"/>
    <w:rsid w:val="00195056"/>
    <w:rsid w:val="001A399B"/>
    <w:rsid w:val="001A3C16"/>
    <w:rsid w:val="001C64D0"/>
    <w:rsid w:val="001C6724"/>
    <w:rsid w:val="001C7311"/>
    <w:rsid w:val="001C7B81"/>
    <w:rsid w:val="001C7F35"/>
    <w:rsid w:val="001D69F8"/>
    <w:rsid w:val="001E0512"/>
    <w:rsid w:val="001E0851"/>
    <w:rsid w:val="001E4327"/>
    <w:rsid w:val="001E5C26"/>
    <w:rsid w:val="001F61EA"/>
    <w:rsid w:val="00202895"/>
    <w:rsid w:val="00204093"/>
    <w:rsid w:val="0021555C"/>
    <w:rsid w:val="0021735B"/>
    <w:rsid w:val="00220BEC"/>
    <w:rsid w:val="00222B9B"/>
    <w:rsid w:val="002260D3"/>
    <w:rsid w:val="00230173"/>
    <w:rsid w:val="002413B1"/>
    <w:rsid w:val="0024466B"/>
    <w:rsid w:val="00252B59"/>
    <w:rsid w:val="002539E0"/>
    <w:rsid w:val="00256919"/>
    <w:rsid w:val="002627B5"/>
    <w:rsid w:val="002818B0"/>
    <w:rsid w:val="00282AC1"/>
    <w:rsid w:val="0028488E"/>
    <w:rsid w:val="00284BAD"/>
    <w:rsid w:val="00290824"/>
    <w:rsid w:val="0029427F"/>
    <w:rsid w:val="002A2509"/>
    <w:rsid w:val="002A36E1"/>
    <w:rsid w:val="002C7D30"/>
    <w:rsid w:val="002D06AE"/>
    <w:rsid w:val="002D642B"/>
    <w:rsid w:val="002E570E"/>
    <w:rsid w:val="002E635C"/>
    <w:rsid w:val="002F0C18"/>
    <w:rsid w:val="002F4F41"/>
    <w:rsid w:val="002F64B1"/>
    <w:rsid w:val="003012ED"/>
    <w:rsid w:val="00301D78"/>
    <w:rsid w:val="00307DCA"/>
    <w:rsid w:val="00313BDB"/>
    <w:rsid w:val="00315C9E"/>
    <w:rsid w:val="00317251"/>
    <w:rsid w:val="00323F1E"/>
    <w:rsid w:val="00345727"/>
    <w:rsid w:val="003502FB"/>
    <w:rsid w:val="00354783"/>
    <w:rsid w:val="003566C0"/>
    <w:rsid w:val="00357FDF"/>
    <w:rsid w:val="00360D4A"/>
    <w:rsid w:val="00365B4F"/>
    <w:rsid w:val="0037223D"/>
    <w:rsid w:val="00372D41"/>
    <w:rsid w:val="003735DA"/>
    <w:rsid w:val="00373EF1"/>
    <w:rsid w:val="00383A24"/>
    <w:rsid w:val="00386C4D"/>
    <w:rsid w:val="003B126F"/>
    <w:rsid w:val="003B21ED"/>
    <w:rsid w:val="003C12D2"/>
    <w:rsid w:val="003C4824"/>
    <w:rsid w:val="003C4D70"/>
    <w:rsid w:val="003D3549"/>
    <w:rsid w:val="003D6F7F"/>
    <w:rsid w:val="003E0150"/>
    <w:rsid w:val="003F3631"/>
    <w:rsid w:val="00401BA2"/>
    <w:rsid w:val="00406538"/>
    <w:rsid w:val="00416FA5"/>
    <w:rsid w:val="004315A2"/>
    <w:rsid w:val="00431D66"/>
    <w:rsid w:val="00442954"/>
    <w:rsid w:val="00447D11"/>
    <w:rsid w:val="004500F0"/>
    <w:rsid w:val="0045233F"/>
    <w:rsid w:val="00453E86"/>
    <w:rsid w:val="00460BDB"/>
    <w:rsid w:val="00464997"/>
    <w:rsid w:val="00483DF9"/>
    <w:rsid w:val="00484578"/>
    <w:rsid w:val="00495194"/>
    <w:rsid w:val="004B3804"/>
    <w:rsid w:val="004B3F68"/>
    <w:rsid w:val="004B6137"/>
    <w:rsid w:val="004B7100"/>
    <w:rsid w:val="004C7ADF"/>
    <w:rsid w:val="004D11F7"/>
    <w:rsid w:val="004D15DB"/>
    <w:rsid w:val="004D4347"/>
    <w:rsid w:val="004D5607"/>
    <w:rsid w:val="004D6813"/>
    <w:rsid w:val="004D6838"/>
    <w:rsid w:val="004D7921"/>
    <w:rsid w:val="004E49E8"/>
    <w:rsid w:val="004F05A1"/>
    <w:rsid w:val="004F26AB"/>
    <w:rsid w:val="004F2F2E"/>
    <w:rsid w:val="004F39A3"/>
    <w:rsid w:val="004F4AB1"/>
    <w:rsid w:val="004F68E3"/>
    <w:rsid w:val="00500765"/>
    <w:rsid w:val="00504982"/>
    <w:rsid w:val="00527DA9"/>
    <w:rsid w:val="00532343"/>
    <w:rsid w:val="00533941"/>
    <w:rsid w:val="00534C94"/>
    <w:rsid w:val="00543536"/>
    <w:rsid w:val="005435DB"/>
    <w:rsid w:val="0054500B"/>
    <w:rsid w:val="0054677D"/>
    <w:rsid w:val="00547A82"/>
    <w:rsid w:val="00550762"/>
    <w:rsid w:val="00557FBE"/>
    <w:rsid w:val="005643E3"/>
    <w:rsid w:val="005805D9"/>
    <w:rsid w:val="0059130F"/>
    <w:rsid w:val="005A0E87"/>
    <w:rsid w:val="005A3118"/>
    <w:rsid w:val="005A3DBD"/>
    <w:rsid w:val="005A74D8"/>
    <w:rsid w:val="005B16D2"/>
    <w:rsid w:val="005B318F"/>
    <w:rsid w:val="005C3304"/>
    <w:rsid w:val="005C36E3"/>
    <w:rsid w:val="005D075D"/>
    <w:rsid w:val="005D1DC1"/>
    <w:rsid w:val="005D6629"/>
    <w:rsid w:val="005F4E93"/>
    <w:rsid w:val="005F5EA2"/>
    <w:rsid w:val="00612838"/>
    <w:rsid w:val="00620A7C"/>
    <w:rsid w:val="00621485"/>
    <w:rsid w:val="00634280"/>
    <w:rsid w:val="0063487C"/>
    <w:rsid w:val="00642609"/>
    <w:rsid w:val="00645A29"/>
    <w:rsid w:val="00660D31"/>
    <w:rsid w:val="00664361"/>
    <w:rsid w:val="00671126"/>
    <w:rsid w:val="00673E8A"/>
    <w:rsid w:val="00681AAD"/>
    <w:rsid w:val="00682CF3"/>
    <w:rsid w:val="00683959"/>
    <w:rsid w:val="0068772D"/>
    <w:rsid w:val="00690455"/>
    <w:rsid w:val="00690D8D"/>
    <w:rsid w:val="00695038"/>
    <w:rsid w:val="00697305"/>
    <w:rsid w:val="006A399D"/>
    <w:rsid w:val="006B1464"/>
    <w:rsid w:val="006B28F0"/>
    <w:rsid w:val="006B618D"/>
    <w:rsid w:val="006C1C5E"/>
    <w:rsid w:val="006C1DCA"/>
    <w:rsid w:val="006C46A4"/>
    <w:rsid w:val="006D7E2D"/>
    <w:rsid w:val="006E00D3"/>
    <w:rsid w:val="006E2E6D"/>
    <w:rsid w:val="006E5E1E"/>
    <w:rsid w:val="006F239B"/>
    <w:rsid w:val="006F404A"/>
    <w:rsid w:val="00701331"/>
    <w:rsid w:val="00711C57"/>
    <w:rsid w:val="00712DC9"/>
    <w:rsid w:val="00720D83"/>
    <w:rsid w:val="007262EF"/>
    <w:rsid w:val="007267E0"/>
    <w:rsid w:val="00726BF3"/>
    <w:rsid w:val="00726F4E"/>
    <w:rsid w:val="007333FC"/>
    <w:rsid w:val="007341E8"/>
    <w:rsid w:val="00734685"/>
    <w:rsid w:val="00734A9A"/>
    <w:rsid w:val="00736172"/>
    <w:rsid w:val="007366A0"/>
    <w:rsid w:val="0073674F"/>
    <w:rsid w:val="007368AF"/>
    <w:rsid w:val="00740EDB"/>
    <w:rsid w:val="007420C2"/>
    <w:rsid w:val="00742B0F"/>
    <w:rsid w:val="00744165"/>
    <w:rsid w:val="00752AC4"/>
    <w:rsid w:val="00760156"/>
    <w:rsid w:val="007601F0"/>
    <w:rsid w:val="007642AC"/>
    <w:rsid w:val="00767434"/>
    <w:rsid w:val="00767DA4"/>
    <w:rsid w:val="00770FE1"/>
    <w:rsid w:val="007738DC"/>
    <w:rsid w:val="0077733A"/>
    <w:rsid w:val="00782468"/>
    <w:rsid w:val="007842C5"/>
    <w:rsid w:val="00790CFD"/>
    <w:rsid w:val="00797EDB"/>
    <w:rsid w:val="007A0DB9"/>
    <w:rsid w:val="007A2EB3"/>
    <w:rsid w:val="007B464F"/>
    <w:rsid w:val="007C6A94"/>
    <w:rsid w:val="007D2911"/>
    <w:rsid w:val="007D2F63"/>
    <w:rsid w:val="007D326F"/>
    <w:rsid w:val="007D4D18"/>
    <w:rsid w:val="007D7A5E"/>
    <w:rsid w:val="007E1821"/>
    <w:rsid w:val="007F4957"/>
    <w:rsid w:val="00807324"/>
    <w:rsid w:val="008106FD"/>
    <w:rsid w:val="008231B2"/>
    <w:rsid w:val="00826175"/>
    <w:rsid w:val="0082678A"/>
    <w:rsid w:val="00830892"/>
    <w:rsid w:val="00831775"/>
    <w:rsid w:val="008358DD"/>
    <w:rsid w:val="008366AE"/>
    <w:rsid w:val="00837B55"/>
    <w:rsid w:val="00837DBC"/>
    <w:rsid w:val="00840AD5"/>
    <w:rsid w:val="00843C21"/>
    <w:rsid w:val="0085420A"/>
    <w:rsid w:val="008700B5"/>
    <w:rsid w:val="008747F5"/>
    <w:rsid w:val="00876F24"/>
    <w:rsid w:val="00892B0C"/>
    <w:rsid w:val="00894DAC"/>
    <w:rsid w:val="008A2915"/>
    <w:rsid w:val="008A60C1"/>
    <w:rsid w:val="008B0232"/>
    <w:rsid w:val="008B0BBF"/>
    <w:rsid w:val="008B2D67"/>
    <w:rsid w:val="008D1298"/>
    <w:rsid w:val="008D14FC"/>
    <w:rsid w:val="008D4948"/>
    <w:rsid w:val="008D7878"/>
    <w:rsid w:val="008D7DC3"/>
    <w:rsid w:val="008E734A"/>
    <w:rsid w:val="008E7C6D"/>
    <w:rsid w:val="008F0C73"/>
    <w:rsid w:val="008F15E7"/>
    <w:rsid w:val="008F614C"/>
    <w:rsid w:val="008F6756"/>
    <w:rsid w:val="00901A6D"/>
    <w:rsid w:val="009038F0"/>
    <w:rsid w:val="0090601A"/>
    <w:rsid w:val="009113BD"/>
    <w:rsid w:val="00922F88"/>
    <w:rsid w:val="0092699E"/>
    <w:rsid w:val="009320EB"/>
    <w:rsid w:val="00932ACD"/>
    <w:rsid w:val="00934CFD"/>
    <w:rsid w:val="00940C57"/>
    <w:rsid w:val="00944461"/>
    <w:rsid w:val="0094639C"/>
    <w:rsid w:val="00961C83"/>
    <w:rsid w:val="00966180"/>
    <w:rsid w:val="00983437"/>
    <w:rsid w:val="009835BE"/>
    <w:rsid w:val="0099709C"/>
    <w:rsid w:val="009A77E5"/>
    <w:rsid w:val="009B10C2"/>
    <w:rsid w:val="009B3359"/>
    <w:rsid w:val="009B47C8"/>
    <w:rsid w:val="009D11A6"/>
    <w:rsid w:val="009D1664"/>
    <w:rsid w:val="009D1BA9"/>
    <w:rsid w:val="009E287A"/>
    <w:rsid w:val="009E72B5"/>
    <w:rsid w:val="009F3225"/>
    <w:rsid w:val="00A03405"/>
    <w:rsid w:val="00A04EB2"/>
    <w:rsid w:val="00A057F5"/>
    <w:rsid w:val="00A076A9"/>
    <w:rsid w:val="00A14A39"/>
    <w:rsid w:val="00A17FC2"/>
    <w:rsid w:val="00A205F2"/>
    <w:rsid w:val="00A22C7E"/>
    <w:rsid w:val="00A25AF3"/>
    <w:rsid w:val="00A30AD3"/>
    <w:rsid w:val="00A32268"/>
    <w:rsid w:val="00A35A17"/>
    <w:rsid w:val="00A35BB2"/>
    <w:rsid w:val="00A360F1"/>
    <w:rsid w:val="00A4495D"/>
    <w:rsid w:val="00A44F1F"/>
    <w:rsid w:val="00A53BEE"/>
    <w:rsid w:val="00A72270"/>
    <w:rsid w:val="00A807FC"/>
    <w:rsid w:val="00A90CC0"/>
    <w:rsid w:val="00A912BE"/>
    <w:rsid w:val="00A91A75"/>
    <w:rsid w:val="00A930D4"/>
    <w:rsid w:val="00A938E5"/>
    <w:rsid w:val="00A96321"/>
    <w:rsid w:val="00AA055D"/>
    <w:rsid w:val="00AA0A7B"/>
    <w:rsid w:val="00AA5168"/>
    <w:rsid w:val="00AB3071"/>
    <w:rsid w:val="00AB6017"/>
    <w:rsid w:val="00AC2AD0"/>
    <w:rsid w:val="00AC7140"/>
    <w:rsid w:val="00AE232A"/>
    <w:rsid w:val="00AE4EBB"/>
    <w:rsid w:val="00AE771A"/>
    <w:rsid w:val="00B16422"/>
    <w:rsid w:val="00B1647B"/>
    <w:rsid w:val="00B21B7D"/>
    <w:rsid w:val="00B25614"/>
    <w:rsid w:val="00B2663A"/>
    <w:rsid w:val="00B3402B"/>
    <w:rsid w:val="00B36998"/>
    <w:rsid w:val="00B37D40"/>
    <w:rsid w:val="00B44D9E"/>
    <w:rsid w:val="00B5214F"/>
    <w:rsid w:val="00B523F8"/>
    <w:rsid w:val="00B52FCB"/>
    <w:rsid w:val="00B569E4"/>
    <w:rsid w:val="00B57622"/>
    <w:rsid w:val="00B578D1"/>
    <w:rsid w:val="00B746BC"/>
    <w:rsid w:val="00B750D2"/>
    <w:rsid w:val="00B7657E"/>
    <w:rsid w:val="00B8071A"/>
    <w:rsid w:val="00B83E23"/>
    <w:rsid w:val="00B8463C"/>
    <w:rsid w:val="00B84FEC"/>
    <w:rsid w:val="00B8753F"/>
    <w:rsid w:val="00B9794E"/>
    <w:rsid w:val="00BA3A00"/>
    <w:rsid w:val="00BA3B3D"/>
    <w:rsid w:val="00BA5D40"/>
    <w:rsid w:val="00BD4F27"/>
    <w:rsid w:val="00BD7CF6"/>
    <w:rsid w:val="00BE01A0"/>
    <w:rsid w:val="00BF4011"/>
    <w:rsid w:val="00BF7301"/>
    <w:rsid w:val="00C00CB8"/>
    <w:rsid w:val="00C0345C"/>
    <w:rsid w:val="00C0571E"/>
    <w:rsid w:val="00C068DF"/>
    <w:rsid w:val="00C208EC"/>
    <w:rsid w:val="00C20E76"/>
    <w:rsid w:val="00C25E38"/>
    <w:rsid w:val="00C26C0A"/>
    <w:rsid w:val="00C3035D"/>
    <w:rsid w:val="00C326A1"/>
    <w:rsid w:val="00C37BFF"/>
    <w:rsid w:val="00C42046"/>
    <w:rsid w:val="00C44AD0"/>
    <w:rsid w:val="00C460B2"/>
    <w:rsid w:val="00C4763B"/>
    <w:rsid w:val="00C52C92"/>
    <w:rsid w:val="00C565B3"/>
    <w:rsid w:val="00C5727A"/>
    <w:rsid w:val="00C605D6"/>
    <w:rsid w:val="00C640F4"/>
    <w:rsid w:val="00C85E8A"/>
    <w:rsid w:val="00CA2122"/>
    <w:rsid w:val="00CA54D0"/>
    <w:rsid w:val="00CB5922"/>
    <w:rsid w:val="00CC3FD3"/>
    <w:rsid w:val="00CD51BE"/>
    <w:rsid w:val="00CE2533"/>
    <w:rsid w:val="00CF2B75"/>
    <w:rsid w:val="00CF4D7E"/>
    <w:rsid w:val="00CF5736"/>
    <w:rsid w:val="00CF6DF0"/>
    <w:rsid w:val="00D020B1"/>
    <w:rsid w:val="00D05EB5"/>
    <w:rsid w:val="00D10D5C"/>
    <w:rsid w:val="00D12657"/>
    <w:rsid w:val="00D134F5"/>
    <w:rsid w:val="00D22B74"/>
    <w:rsid w:val="00D30535"/>
    <w:rsid w:val="00D32ABF"/>
    <w:rsid w:val="00D4387A"/>
    <w:rsid w:val="00D546B5"/>
    <w:rsid w:val="00D61C6C"/>
    <w:rsid w:val="00D7182C"/>
    <w:rsid w:val="00D75B24"/>
    <w:rsid w:val="00D9223C"/>
    <w:rsid w:val="00D9287B"/>
    <w:rsid w:val="00D94244"/>
    <w:rsid w:val="00D9443D"/>
    <w:rsid w:val="00D94D19"/>
    <w:rsid w:val="00DA2967"/>
    <w:rsid w:val="00DA3499"/>
    <w:rsid w:val="00DA3BC0"/>
    <w:rsid w:val="00DB073F"/>
    <w:rsid w:val="00DB4027"/>
    <w:rsid w:val="00DB40DD"/>
    <w:rsid w:val="00DB4BD2"/>
    <w:rsid w:val="00DB6558"/>
    <w:rsid w:val="00DB743A"/>
    <w:rsid w:val="00DC023A"/>
    <w:rsid w:val="00DC4CE3"/>
    <w:rsid w:val="00DD0DE9"/>
    <w:rsid w:val="00DD1C8A"/>
    <w:rsid w:val="00DD2A2B"/>
    <w:rsid w:val="00DD5EFB"/>
    <w:rsid w:val="00DD6F92"/>
    <w:rsid w:val="00DE0F8D"/>
    <w:rsid w:val="00DE107F"/>
    <w:rsid w:val="00DE4920"/>
    <w:rsid w:val="00DE7CF6"/>
    <w:rsid w:val="00DF3B13"/>
    <w:rsid w:val="00DF5E54"/>
    <w:rsid w:val="00E036CD"/>
    <w:rsid w:val="00E30F5B"/>
    <w:rsid w:val="00E41CD7"/>
    <w:rsid w:val="00E42ADE"/>
    <w:rsid w:val="00E4556F"/>
    <w:rsid w:val="00E52247"/>
    <w:rsid w:val="00E522CC"/>
    <w:rsid w:val="00E542F0"/>
    <w:rsid w:val="00E5676B"/>
    <w:rsid w:val="00E60CF6"/>
    <w:rsid w:val="00E6372E"/>
    <w:rsid w:val="00E718DB"/>
    <w:rsid w:val="00E74F27"/>
    <w:rsid w:val="00E77C41"/>
    <w:rsid w:val="00E80829"/>
    <w:rsid w:val="00E84A9F"/>
    <w:rsid w:val="00E8534E"/>
    <w:rsid w:val="00E92AD4"/>
    <w:rsid w:val="00E97976"/>
    <w:rsid w:val="00E97AD0"/>
    <w:rsid w:val="00E97BC5"/>
    <w:rsid w:val="00EA2DAA"/>
    <w:rsid w:val="00EA7BBB"/>
    <w:rsid w:val="00EB276D"/>
    <w:rsid w:val="00EB5F7D"/>
    <w:rsid w:val="00EB7455"/>
    <w:rsid w:val="00EC5DEB"/>
    <w:rsid w:val="00ED0E11"/>
    <w:rsid w:val="00ED6998"/>
    <w:rsid w:val="00EE1955"/>
    <w:rsid w:val="00EE53EA"/>
    <w:rsid w:val="00EF4441"/>
    <w:rsid w:val="00F03908"/>
    <w:rsid w:val="00F05F6D"/>
    <w:rsid w:val="00F13EA8"/>
    <w:rsid w:val="00F16A2F"/>
    <w:rsid w:val="00F23706"/>
    <w:rsid w:val="00F2483F"/>
    <w:rsid w:val="00F313AB"/>
    <w:rsid w:val="00F343F7"/>
    <w:rsid w:val="00F34B42"/>
    <w:rsid w:val="00F36A36"/>
    <w:rsid w:val="00F36ED7"/>
    <w:rsid w:val="00F41898"/>
    <w:rsid w:val="00F41CD7"/>
    <w:rsid w:val="00F50517"/>
    <w:rsid w:val="00F57A4B"/>
    <w:rsid w:val="00F637B1"/>
    <w:rsid w:val="00F654A7"/>
    <w:rsid w:val="00F74AF9"/>
    <w:rsid w:val="00F86C26"/>
    <w:rsid w:val="00F9185C"/>
    <w:rsid w:val="00F97969"/>
    <w:rsid w:val="00F97D82"/>
    <w:rsid w:val="00FA179E"/>
    <w:rsid w:val="00FA7965"/>
    <w:rsid w:val="00FB344E"/>
    <w:rsid w:val="00FB7456"/>
    <w:rsid w:val="00FC1100"/>
    <w:rsid w:val="00FD0887"/>
    <w:rsid w:val="00FE1D96"/>
    <w:rsid w:val="00FE2F23"/>
    <w:rsid w:val="00FE5631"/>
    <w:rsid w:val="00FF53C0"/>
    <w:rsid w:val="00FF5B5C"/>
    <w:rsid w:val="56E796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053AD"/>
  <w15:docId w15:val="{5804D89B-8FB7-411A-A72D-983544A73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0BDB"/>
    <w:pPr>
      <w:ind w:left="720"/>
      <w:contextualSpacing/>
    </w:pPr>
  </w:style>
  <w:style w:type="paragraph" w:styleId="Header">
    <w:name w:val="header"/>
    <w:basedOn w:val="Normal"/>
    <w:link w:val="HeaderChar"/>
    <w:uiPriority w:val="99"/>
    <w:unhideWhenUsed/>
    <w:rsid w:val="00790C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0CFD"/>
  </w:style>
  <w:style w:type="paragraph" w:styleId="Footer">
    <w:name w:val="footer"/>
    <w:basedOn w:val="Normal"/>
    <w:link w:val="FooterChar"/>
    <w:uiPriority w:val="99"/>
    <w:unhideWhenUsed/>
    <w:rsid w:val="00790CF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0CFD"/>
  </w:style>
  <w:style w:type="character" w:styleId="Hyperlink">
    <w:name w:val="Hyperlink"/>
    <w:basedOn w:val="DefaultParagraphFont"/>
    <w:uiPriority w:val="99"/>
    <w:unhideWhenUsed/>
    <w:rsid w:val="001E0512"/>
    <w:rPr>
      <w:color w:val="0000FF" w:themeColor="hyperlink"/>
      <w:u w:val="single"/>
    </w:rPr>
  </w:style>
  <w:style w:type="character" w:styleId="FollowedHyperlink">
    <w:name w:val="FollowedHyperlink"/>
    <w:basedOn w:val="DefaultParagraphFont"/>
    <w:uiPriority w:val="99"/>
    <w:semiHidden/>
    <w:unhideWhenUsed/>
    <w:rsid w:val="00CF4D7E"/>
    <w:rPr>
      <w:color w:val="800080" w:themeColor="followedHyperlink"/>
      <w:u w:val="single"/>
    </w:rPr>
  </w:style>
  <w:style w:type="paragraph" w:styleId="BalloonText">
    <w:name w:val="Balloon Text"/>
    <w:basedOn w:val="Normal"/>
    <w:link w:val="BalloonTextChar"/>
    <w:uiPriority w:val="99"/>
    <w:semiHidden/>
    <w:unhideWhenUsed/>
    <w:rsid w:val="00B875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753F"/>
    <w:rPr>
      <w:rFonts w:ascii="Tahoma" w:hAnsi="Tahoma" w:cs="Tahoma"/>
      <w:sz w:val="16"/>
      <w:szCs w:val="16"/>
    </w:rPr>
  </w:style>
  <w:style w:type="character" w:customStyle="1" w:styleId="UnresolvedMention1">
    <w:name w:val="Unresolved Mention1"/>
    <w:basedOn w:val="DefaultParagraphFont"/>
    <w:uiPriority w:val="99"/>
    <w:semiHidden/>
    <w:unhideWhenUsed/>
    <w:rsid w:val="004F2F2E"/>
    <w:rPr>
      <w:color w:val="605E5C"/>
      <w:shd w:val="clear" w:color="auto" w:fill="E1DFDD"/>
    </w:rPr>
  </w:style>
  <w:style w:type="paragraph" w:styleId="NormalWeb">
    <w:name w:val="Normal (Web)"/>
    <w:basedOn w:val="Normal"/>
    <w:uiPriority w:val="99"/>
    <w:semiHidden/>
    <w:unhideWhenUsed/>
    <w:rsid w:val="00DB743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D134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872134">
      <w:bodyDiv w:val="1"/>
      <w:marLeft w:val="0"/>
      <w:marRight w:val="0"/>
      <w:marTop w:val="0"/>
      <w:marBottom w:val="0"/>
      <w:divBdr>
        <w:top w:val="none" w:sz="0" w:space="0" w:color="auto"/>
        <w:left w:val="none" w:sz="0" w:space="0" w:color="auto"/>
        <w:bottom w:val="none" w:sz="0" w:space="0" w:color="auto"/>
        <w:right w:val="none" w:sz="0" w:space="0" w:color="auto"/>
      </w:divBdr>
    </w:div>
    <w:div w:id="48118370">
      <w:bodyDiv w:val="1"/>
      <w:marLeft w:val="0"/>
      <w:marRight w:val="0"/>
      <w:marTop w:val="0"/>
      <w:marBottom w:val="0"/>
      <w:divBdr>
        <w:top w:val="none" w:sz="0" w:space="0" w:color="auto"/>
        <w:left w:val="none" w:sz="0" w:space="0" w:color="auto"/>
        <w:bottom w:val="none" w:sz="0" w:space="0" w:color="auto"/>
        <w:right w:val="none" w:sz="0" w:space="0" w:color="auto"/>
      </w:divBdr>
    </w:div>
    <w:div w:id="56975946">
      <w:bodyDiv w:val="1"/>
      <w:marLeft w:val="0"/>
      <w:marRight w:val="0"/>
      <w:marTop w:val="0"/>
      <w:marBottom w:val="0"/>
      <w:divBdr>
        <w:top w:val="none" w:sz="0" w:space="0" w:color="auto"/>
        <w:left w:val="none" w:sz="0" w:space="0" w:color="auto"/>
        <w:bottom w:val="none" w:sz="0" w:space="0" w:color="auto"/>
        <w:right w:val="none" w:sz="0" w:space="0" w:color="auto"/>
      </w:divBdr>
    </w:div>
    <w:div w:id="84738588">
      <w:bodyDiv w:val="1"/>
      <w:marLeft w:val="0"/>
      <w:marRight w:val="0"/>
      <w:marTop w:val="0"/>
      <w:marBottom w:val="0"/>
      <w:divBdr>
        <w:top w:val="none" w:sz="0" w:space="0" w:color="auto"/>
        <w:left w:val="none" w:sz="0" w:space="0" w:color="auto"/>
        <w:bottom w:val="none" w:sz="0" w:space="0" w:color="auto"/>
        <w:right w:val="none" w:sz="0" w:space="0" w:color="auto"/>
      </w:divBdr>
      <w:divsChild>
        <w:div w:id="741293416">
          <w:marLeft w:val="0"/>
          <w:marRight w:val="0"/>
          <w:marTop w:val="0"/>
          <w:marBottom w:val="0"/>
          <w:divBdr>
            <w:top w:val="none" w:sz="0" w:space="0" w:color="auto"/>
            <w:left w:val="none" w:sz="0" w:space="0" w:color="auto"/>
            <w:bottom w:val="none" w:sz="0" w:space="0" w:color="auto"/>
            <w:right w:val="none" w:sz="0" w:space="0" w:color="auto"/>
          </w:divBdr>
        </w:div>
        <w:div w:id="1841844178">
          <w:marLeft w:val="0"/>
          <w:marRight w:val="0"/>
          <w:marTop w:val="0"/>
          <w:marBottom w:val="0"/>
          <w:divBdr>
            <w:top w:val="none" w:sz="0" w:space="0" w:color="auto"/>
            <w:left w:val="none" w:sz="0" w:space="0" w:color="auto"/>
            <w:bottom w:val="none" w:sz="0" w:space="0" w:color="auto"/>
            <w:right w:val="none" w:sz="0" w:space="0" w:color="auto"/>
          </w:divBdr>
        </w:div>
      </w:divsChild>
    </w:div>
    <w:div w:id="128133594">
      <w:bodyDiv w:val="1"/>
      <w:marLeft w:val="0"/>
      <w:marRight w:val="0"/>
      <w:marTop w:val="0"/>
      <w:marBottom w:val="0"/>
      <w:divBdr>
        <w:top w:val="none" w:sz="0" w:space="0" w:color="auto"/>
        <w:left w:val="none" w:sz="0" w:space="0" w:color="auto"/>
        <w:bottom w:val="none" w:sz="0" w:space="0" w:color="auto"/>
        <w:right w:val="none" w:sz="0" w:space="0" w:color="auto"/>
      </w:divBdr>
    </w:div>
    <w:div w:id="130289936">
      <w:bodyDiv w:val="1"/>
      <w:marLeft w:val="0"/>
      <w:marRight w:val="0"/>
      <w:marTop w:val="0"/>
      <w:marBottom w:val="0"/>
      <w:divBdr>
        <w:top w:val="none" w:sz="0" w:space="0" w:color="auto"/>
        <w:left w:val="none" w:sz="0" w:space="0" w:color="auto"/>
        <w:bottom w:val="none" w:sz="0" w:space="0" w:color="auto"/>
        <w:right w:val="none" w:sz="0" w:space="0" w:color="auto"/>
      </w:divBdr>
      <w:divsChild>
        <w:div w:id="459299846">
          <w:marLeft w:val="0"/>
          <w:marRight w:val="0"/>
          <w:marTop w:val="0"/>
          <w:marBottom w:val="0"/>
          <w:divBdr>
            <w:top w:val="none" w:sz="0" w:space="0" w:color="auto"/>
            <w:left w:val="none" w:sz="0" w:space="0" w:color="auto"/>
            <w:bottom w:val="none" w:sz="0" w:space="0" w:color="auto"/>
            <w:right w:val="none" w:sz="0" w:space="0" w:color="auto"/>
          </w:divBdr>
        </w:div>
        <w:div w:id="1591499550">
          <w:marLeft w:val="0"/>
          <w:marRight w:val="0"/>
          <w:marTop w:val="0"/>
          <w:marBottom w:val="0"/>
          <w:divBdr>
            <w:top w:val="none" w:sz="0" w:space="0" w:color="auto"/>
            <w:left w:val="none" w:sz="0" w:space="0" w:color="auto"/>
            <w:bottom w:val="none" w:sz="0" w:space="0" w:color="auto"/>
            <w:right w:val="none" w:sz="0" w:space="0" w:color="auto"/>
          </w:divBdr>
        </w:div>
      </w:divsChild>
    </w:div>
    <w:div w:id="135531982">
      <w:bodyDiv w:val="1"/>
      <w:marLeft w:val="0"/>
      <w:marRight w:val="0"/>
      <w:marTop w:val="0"/>
      <w:marBottom w:val="0"/>
      <w:divBdr>
        <w:top w:val="none" w:sz="0" w:space="0" w:color="auto"/>
        <w:left w:val="none" w:sz="0" w:space="0" w:color="auto"/>
        <w:bottom w:val="none" w:sz="0" w:space="0" w:color="auto"/>
        <w:right w:val="none" w:sz="0" w:space="0" w:color="auto"/>
      </w:divBdr>
    </w:div>
    <w:div w:id="174345772">
      <w:bodyDiv w:val="1"/>
      <w:marLeft w:val="0"/>
      <w:marRight w:val="0"/>
      <w:marTop w:val="0"/>
      <w:marBottom w:val="0"/>
      <w:divBdr>
        <w:top w:val="none" w:sz="0" w:space="0" w:color="auto"/>
        <w:left w:val="none" w:sz="0" w:space="0" w:color="auto"/>
        <w:bottom w:val="none" w:sz="0" w:space="0" w:color="auto"/>
        <w:right w:val="none" w:sz="0" w:space="0" w:color="auto"/>
      </w:divBdr>
    </w:div>
    <w:div w:id="179585459">
      <w:bodyDiv w:val="1"/>
      <w:marLeft w:val="0"/>
      <w:marRight w:val="0"/>
      <w:marTop w:val="0"/>
      <w:marBottom w:val="0"/>
      <w:divBdr>
        <w:top w:val="none" w:sz="0" w:space="0" w:color="auto"/>
        <w:left w:val="none" w:sz="0" w:space="0" w:color="auto"/>
        <w:bottom w:val="none" w:sz="0" w:space="0" w:color="auto"/>
        <w:right w:val="none" w:sz="0" w:space="0" w:color="auto"/>
      </w:divBdr>
    </w:div>
    <w:div w:id="185872700">
      <w:bodyDiv w:val="1"/>
      <w:marLeft w:val="0"/>
      <w:marRight w:val="0"/>
      <w:marTop w:val="0"/>
      <w:marBottom w:val="0"/>
      <w:divBdr>
        <w:top w:val="none" w:sz="0" w:space="0" w:color="auto"/>
        <w:left w:val="none" w:sz="0" w:space="0" w:color="auto"/>
        <w:bottom w:val="none" w:sz="0" w:space="0" w:color="auto"/>
        <w:right w:val="none" w:sz="0" w:space="0" w:color="auto"/>
      </w:divBdr>
    </w:div>
    <w:div w:id="241305488">
      <w:bodyDiv w:val="1"/>
      <w:marLeft w:val="0"/>
      <w:marRight w:val="0"/>
      <w:marTop w:val="0"/>
      <w:marBottom w:val="0"/>
      <w:divBdr>
        <w:top w:val="none" w:sz="0" w:space="0" w:color="auto"/>
        <w:left w:val="none" w:sz="0" w:space="0" w:color="auto"/>
        <w:bottom w:val="none" w:sz="0" w:space="0" w:color="auto"/>
        <w:right w:val="none" w:sz="0" w:space="0" w:color="auto"/>
      </w:divBdr>
    </w:div>
    <w:div w:id="265814975">
      <w:bodyDiv w:val="1"/>
      <w:marLeft w:val="0"/>
      <w:marRight w:val="0"/>
      <w:marTop w:val="0"/>
      <w:marBottom w:val="0"/>
      <w:divBdr>
        <w:top w:val="none" w:sz="0" w:space="0" w:color="auto"/>
        <w:left w:val="none" w:sz="0" w:space="0" w:color="auto"/>
        <w:bottom w:val="none" w:sz="0" w:space="0" w:color="auto"/>
        <w:right w:val="none" w:sz="0" w:space="0" w:color="auto"/>
      </w:divBdr>
      <w:divsChild>
        <w:div w:id="174154322">
          <w:marLeft w:val="0"/>
          <w:marRight w:val="0"/>
          <w:marTop w:val="0"/>
          <w:marBottom w:val="0"/>
          <w:divBdr>
            <w:top w:val="none" w:sz="0" w:space="0" w:color="auto"/>
            <w:left w:val="none" w:sz="0" w:space="0" w:color="auto"/>
            <w:bottom w:val="none" w:sz="0" w:space="0" w:color="auto"/>
            <w:right w:val="none" w:sz="0" w:space="0" w:color="auto"/>
          </w:divBdr>
        </w:div>
        <w:div w:id="647170354">
          <w:marLeft w:val="0"/>
          <w:marRight w:val="0"/>
          <w:marTop w:val="0"/>
          <w:marBottom w:val="0"/>
          <w:divBdr>
            <w:top w:val="none" w:sz="0" w:space="0" w:color="auto"/>
            <w:left w:val="none" w:sz="0" w:space="0" w:color="auto"/>
            <w:bottom w:val="none" w:sz="0" w:space="0" w:color="auto"/>
            <w:right w:val="none" w:sz="0" w:space="0" w:color="auto"/>
          </w:divBdr>
        </w:div>
        <w:div w:id="1029062594">
          <w:marLeft w:val="0"/>
          <w:marRight w:val="0"/>
          <w:marTop w:val="0"/>
          <w:marBottom w:val="0"/>
          <w:divBdr>
            <w:top w:val="none" w:sz="0" w:space="0" w:color="auto"/>
            <w:left w:val="none" w:sz="0" w:space="0" w:color="auto"/>
            <w:bottom w:val="none" w:sz="0" w:space="0" w:color="auto"/>
            <w:right w:val="none" w:sz="0" w:space="0" w:color="auto"/>
          </w:divBdr>
        </w:div>
      </w:divsChild>
    </w:div>
    <w:div w:id="269171299">
      <w:bodyDiv w:val="1"/>
      <w:marLeft w:val="0"/>
      <w:marRight w:val="0"/>
      <w:marTop w:val="0"/>
      <w:marBottom w:val="0"/>
      <w:divBdr>
        <w:top w:val="none" w:sz="0" w:space="0" w:color="auto"/>
        <w:left w:val="none" w:sz="0" w:space="0" w:color="auto"/>
        <w:bottom w:val="none" w:sz="0" w:space="0" w:color="auto"/>
        <w:right w:val="none" w:sz="0" w:space="0" w:color="auto"/>
      </w:divBdr>
    </w:div>
    <w:div w:id="341667149">
      <w:bodyDiv w:val="1"/>
      <w:marLeft w:val="0"/>
      <w:marRight w:val="0"/>
      <w:marTop w:val="0"/>
      <w:marBottom w:val="0"/>
      <w:divBdr>
        <w:top w:val="none" w:sz="0" w:space="0" w:color="auto"/>
        <w:left w:val="none" w:sz="0" w:space="0" w:color="auto"/>
        <w:bottom w:val="none" w:sz="0" w:space="0" w:color="auto"/>
        <w:right w:val="none" w:sz="0" w:space="0" w:color="auto"/>
      </w:divBdr>
      <w:divsChild>
        <w:div w:id="401634959">
          <w:marLeft w:val="0"/>
          <w:marRight w:val="0"/>
          <w:marTop w:val="0"/>
          <w:marBottom w:val="0"/>
          <w:divBdr>
            <w:top w:val="none" w:sz="0" w:space="0" w:color="auto"/>
            <w:left w:val="none" w:sz="0" w:space="0" w:color="auto"/>
            <w:bottom w:val="none" w:sz="0" w:space="0" w:color="auto"/>
            <w:right w:val="none" w:sz="0" w:space="0" w:color="auto"/>
          </w:divBdr>
        </w:div>
        <w:div w:id="1070617756">
          <w:marLeft w:val="0"/>
          <w:marRight w:val="0"/>
          <w:marTop w:val="0"/>
          <w:marBottom w:val="0"/>
          <w:divBdr>
            <w:top w:val="none" w:sz="0" w:space="0" w:color="auto"/>
            <w:left w:val="none" w:sz="0" w:space="0" w:color="auto"/>
            <w:bottom w:val="none" w:sz="0" w:space="0" w:color="auto"/>
            <w:right w:val="none" w:sz="0" w:space="0" w:color="auto"/>
          </w:divBdr>
        </w:div>
        <w:div w:id="1807509145">
          <w:marLeft w:val="0"/>
          <w:marRight w:val="0"/>
          <w:marTop w:val="0"/>
          <w:marBottom w:val="0"/>
          <w:divBdr>
            <w:top w:val="none" w:sz="0" w:space="0" w:color="auto"/>
            <w:left w:val="none" w:sz="0" w:space="0" w:color="auto"/>
            <w:bottom w:val="none" w:sz="0" w:space="0" w:color="auto"/>
            <w:right w:val="none" w:sz="0" w:space="0" w:color="auto"/>
          </w:divBdr>
        </w:div>
      </w:divsChild>
    </w:div>
    <w:div w:id="387145083">
      <w:bodyDiv w:val="1"/>
      <w:marLeft w:val="0"/>
      <w:marRight w:val="0"/>
      <w:marTop w:val="0"/>
      <w:marBottom w:val="0"/>
      <w:divBdr>
        <w:top w:val="none" w:sz="0" w:space="0" w:color="auto"/>
        <w:left w:val="none" w:sz="0" w:space="0" w:color="auto"/>
        <w:bottom w:val="none" w:sz="0" w:space="0" w:color="auto"/>
        <w:right w:val="none" w:sz="0" w:space="0" w:color="auto"/>
      </w:divBdr>
      <w:divsChild>
        <w:div w:id="1613169169">
          <w:marLeft w:val="0"/>
          <w:marRight w:val="0"/>
          <w:marTop w:val="0"/>
          <w:marBottom w:val="0"/>
          <w:divBdr>
            <w:top w:val="none" w:sz="0" w:space="0" w:color="auto"/>
            <w:left w:val="none" w:sz="0" w:space="0" w:color="auto"/>
            <w:bottom w:val="none" w:sz="0" w:space="0" w:color="auto"/>
            <w:right w:val="none" w:sz="0" w:space="0" w:color="auto"/>
          </w:divBdr>
        </w:div>
      </w:divsChild>
    </w:div>
    <w:div w:id="394863052">
      <w:bodyDiv w:val="1"/>
      <w:marLeft w:val="0"/>
      <w:marRight w:val="0"/>
      <w:marTop w:val="0"/>
      <w:marBottom w:val="0"/>
      <w:divBdr>
        <w:top w:val="none" w:sz="0" w:space="0" w:color="auto"/>
        <w:left w:val="none" w:sz="0" w:space="0" w:color="auto"/>
        <w:bottom w:val="none" w:sz="0" w:space="0" w:color="auto"/>
        <w:right w:val="none" w:sz="0" w:space="0" w:color="auto"/>
      </w:divBdr>
    </w:div>
    <w:div w:id="402484333">
      <w:bodyDiv w:val="1"/>
      <w:marLeft w:val="0"/>
      <w:marRight w:val="0"/>
      <w:marTop w:val="0"/>
      <w:marBottom w:val="0"/>
      <w:divBdr>
        <w:top w:val="none" w:sz="0" w:space="0" w:color="auto"/>
        <w:left w:val="none" w:sz="0" w:space="0" w:color="auto"/>
        <w:bottom w:val="none" w:sz="0" w:space="0" w:color="auto"/>
        <w:right w:val="none" w:sz="0" w:space="0" w:color="auto"/>
      </w:divBdr>
    </w:div>
    <w:div w:id="418793052">
      <w:bodyDiv w:val="1"/>
      <w:marLeft w:val="0"/>
      <w:marRight w:val="0"/>
      <w:marTop w:val="0"/>
      <w:marBottom w:val="0"/>
      <w:divBdr>
        <w:top w:val="none" w:sz="0" w:space="0" w:color="auto"/>
        <w:left w:val="none" w:sz="0" w:space="0" w:color="auto"/>
        <w:bottom w:val="none" w:sz="0" w:space="0" w:color="auto"/>
        <w:right w:val="none" w:sz="0" w:space="0" w:color="auto"/>
      </w:divBdr>
      <w:divsChild>
        <w:div w:id="1790732948">
          <w:marLeft w:val="0"/>
          <w:marRight w:val="0"/>
          <w:marTop w:val="0"/>
          <w:marBottom w:val="0"/>
          <w:divBdr>
            <w:top w:val="none" w:sz="0" w:space="0" w:color="auto"/>
            <w:left w:val="none" w:sz="0" w:space="0" w:color="auto"/>
            <w:bottom w:val="none" w:sz="0" w:space="0" w:color="auto"/>
            <w:right w:val="none" w:sz="0" w:space="0" w:color="auto"/>
          </w:divBdr>
        </w:div>
      </w:divsChild>
    </w:div>
    <w:div w:id="428233092">
      <w:bodyDiv w:val="1"/>
      <w:marLeft w:val="0"/>
      <w:marRight w:val="0"/>
      <w:marTop w:val="0"/>
      <w:marBottom w:val="0"/>
      <w:divBdr>
        <w:top w:val="none" w:sz="0" w:space="0" w:color="auto"/>
        <w:left w:val="none" w:sz="0" w:space="0" w:color="auto"/>
        <w:bottom w:val="none" w:sz="0" w:space="0" w:color="auto"/>
        <w:right w:val="none" w:sz="0" w:space="0" w:color="auto"/>
      </w:divBdr>
    </w:div>
    <w:div w:id="454100132">
      <w:bodyDiv w:val="1"/>
      <w:marLeft w:val="0"/>
      <w:marRight w:val="0"/>
      <w:marTop w:val="0"/>
      <w:marBottom w:val="0"/>
      <w:divBdr>
        <w:top w:val="none" w:sz="0" w:space="0" w:color="auto"/>
        <w:left w:val="none" w:sz="0" w:space="0" w:color="auto"/>
        <w:bottom w:val="none" w:sz="0" w:space="0" w:color="auto"/>
        <w:right w:val="none" w:sz="0" w:space="0" w:color="auto"/>
      </w:divBdr>
    </w:div>
    <w:div w:id="483743919">
      <w:bodyDiv w:val="1"/>
      <w:marLeft w:val="0"/>
      <w:marRight w:val="0"/>
      <w:marTop w:val="0"/>
      <w:marBottom w:val="0"/>
      <w:divBdr>
        <w:top w:val="none" w:sz="0" w:space="0" w:color="auto"/>
        <w:left w:val="none" w:sz="0" w:space="0" w:color="auto"/>
        <w:bottom w:val="none" w:sz="0" w:space="0" w:color="auto"/>
        <w:right w:val="none" w:sz="0" w:space="0" w:color="auto"/>
      </w:divBdr>
    </w:div>
    <w:div w:id="486633959">
      <w:bodyDiv w:val="1"/>
      <w:marLeft w:val="0"/>
      <w:marRight w:val="0"/>
      <w:marTop w:val="0"/>
      <w:marBottom w:val="0"/>
      <w:divBdr>
        <w:top w:val="none" w:sz="0" w:space="0" w:color="auto"/>
        <w:left w:val="none" w:sz="0" w:space="0" w:color="auto"/>
        <w:bottom w:val="none" w:sz="0" w:space="0" w:color="auto"/>
        <w:right w:val="none" w:sz="0" w:space="0" w:color="auto"/>
      </w:divBdr>
      <w:divsChild>
        <w:div w:id="436870435">
          <w:marLeft w:val="0"/>
          <w:marRight w:val="0"/>
          <w:marTop w:val="0"/>
          <w:marBottom w:val="0"/>
          <w:divBdr>
            <w:top w:val="none" w:sz="0" w:space="0" w:color="auto"/>
            <w:left w:val="none" w:sz="0" w:space="0" w:color="auto"/>
            <w:bottom w:val="none" w:sz="0" w:space="0" w:color="auto"/>
            <w:right w:val="none" w:sz="0" w:space="0" w:color="auto"/>
          </w:divBdr>
        </w:div>
        <w:div w:id="1382511711">
          <w:marLeft w:val="0"/>
          <w:marRight w:val="0"/>
          <w:marTop w:val="0"/>
          <w:marBottom w:val="0"/>
          <w:divBdr>
            <w:top w:val="none" w:sz="0" w:space="0" w:color="auto"/>
            <w:left w:val="none" w:sz="0" w:space="0" w:color="auto"/>
            <w:bottom w:val="none" w:sz="0" w:space="0" w:color="auto"/>
            <w:right w:val="none" w:sz="0" w:space="0" w:color="auto"/>
          </w:divBdr>
        </w:div>
        <w:div w:id="1623994645">
          <w:marLeft w:val="0"/>
          <w:marRight w:val="0"/>
          <w:marTop w:val="0"/>
          <w:marBottom w:val="0"/>
          <w:divBdr>
            <w:top w:val="none" w:sz="0" w:space="0" w:color="auto"/>
            <w:left w:val="none" w:sz="0" w:space="0" w:color="auto"/>
            <w:bottom w:val="none" w:sz="0" w:space="0" w:color="auto"/>
            <w:right w:val="none" w:sz="0" w:space="0" w:color="auto"/>
          </w:divBdr>
        </w:div>
      </w:divsChild>
    </w:div>
    <w:div w:id="545340766">
      <w:bodyDiv w:val="1"/>
      <w:marLeft w:val="0"/>
      <w:marRight w:val="0"/>
      <w:marTop w:val="0"/>
      <w:marBottom w:val="0"/>
      <w:divBdr>
        <w:top w:val="none" w:sz="0" w:space="0" w:color="auto"/>
        <w:left w:val="none" w:sz="0" w:space="0" w:color="auto"/>
        <w:bottom w:val="none" w:sz="0" w:space="0" w:color="auto"/>
        <w:right w:val="none" w:sz="0" w:space="0" w:color="auto"/>
      </w:divBdr>
    </w:div>
    <w:div w:id="579558120">
      <w:bodyDiv w:val="1"/>
      <w:marLeft w:val="0"/>
      <w:marRight w:val="0"/>
      <w:marTop w:val="0"/>
      <w:marBottom w:val="0"/>
      <w:divBdr>
        <w:top w:val="none" w:sz="0" w:space="0" w:color="auto"/>
        <w:left w:val="none" w:sz="0" w:space="0" w:color="auto"/>
        <w:bottom w:val="none" w:sz="0" w:space="0" w:color="auto"/>
        <w:right w:val="none" w:sz="0" w:space="0" w:color="auto"/>
      </w:divBdr>
    </w:div>
    <w:div w:id="581528751">
      <w:bodyDiv w:val="1"/>
      <w:marLeft w:val="0"/>
      <w:marRight w:val="0"/>
      <w:marTop w:val="0"/>
      <w:marBottom w:val="0"/>
      <w:divBdr>
        <w:top w:val="none" w:sz="0" w:space="0" w:color="auto"/>
        <w:left w:val="none" w:sz="0" w:space="0" w:color="auto"/>
        <w:bottom w:val="none" w:sz="0" w:space="0" w:color="auto"/>
        <w:right w:val="none" w:sz="0" w:space="0" w:color="auto"/>
      </w:divBdr>
    </w:div>
    <w:div w:id="598173412">
      <w:bodyDiv w:val="1"/>
      <w:marLeft w:val="0"/>
      <w:marRight w:val="0"/>
      <w:marTop w:val="0"/>
      <w:marBottom w:val="0"/>
      <w:divBdr>
        <w:top w:val="none" w:sz="0" w:space="0" w:color="auto"/>
        <w:left w:val="none" w:sz="0" w:space="0" w:color="auto"/>
        <w:bottom w:val="none" w:sz="0" w:space="0" w:color="auto"/>
        <w:right w:val="none" w:sz="0" w:space="0" w:color="auto"/>
      </w:divBdr>
      <w:divsChild>
        <w:div w:id="16350111">
          <w:marLeft w:val="0"/>
          <w:marRight w:val="0"/>
          <w:marTop w:val="0"/>
          <w:marBottom w:val="0"/>
          <w:divBdr>
            <w:top w:val="none" w:sz="0" w:space="0" w:color="auto"/>
            <w:left w:val="none" w:sz="0" w:space="0" w:color="auto"/>
            <w:bottom w:val="none" w:sz="0" w:space="0" w:color="auto"/>
            <w:right w:val="none" w:sz="0" w:space="0" w:color="auto"/>
          </w:divBdr>
        </w:div>
        <w:div w:id="220333940">
          <w:marLeft w:val="0"/>
          <w:marRight w:val="0"/>
          <w:marTop w:val="0"/>
          <w:marBottom w:val="0"/>
          <w:divBdr>
            <w:top w:val="none" w:sz="0" w:space="0" w:color="auto"/>
            <w:left w:val="none" w:sz="0" w:space="0" w:color="auto"/>
            <w:bottom w:val="none" w:sz="0" w:space="0" w:color="auto"/>
            <w:right w:val="none" w:sz="0" w:space="0" w:color="auto"/>
          </w:divBdr>
          <w:divsChild>
            <w:div w:id="1600874660">
              <w:marLeft w:val="0"/>
              <w:marRight w:val="0"/>
              <w:marTop w:val="0"/>
              <w:marBottom w:val="0"/>
              <w:divBdr>
                <w:top w:val="none" w:sz="0" w:space="0" w:color="auto"/>
                <w:left w:val="none" w:sz="0" w:space="0" w:color="auto"/>
                <w:bottom w:val="none" w:sz="0" w:space="0" w:color="auto"/>
                <w:right w:val="none" w:sz="0" w:space="0" w:color="auto"/>
              </w:divBdr>
              <w:divsChild>
                <w:div w:id="1671105459">
                  <w:marLeft w:val="0"/>
                  <w:marRight w:val="0"/>
                  <w:marTop w:val="0"/>
                  <w:marBottom w:val="0"/>
                  <w:divBdr>
                    <w:top w:val="none" w:sz="0" w:space="0" w:color="auto"/>
                    <w:left w:val="none" w:sz="0" w:space="0" w:color="auto"/>
                    <w:bottom w:val="none" w:sz="0" w:space="0" w:color="auto"/>
                    <w:right w:val="none" w:sz="0" w:space="0" w:color="auto"/>
                  </w:divBdr>
                  <w:divsChild>
                    <w:div w:id="35658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318322">
      <w:bodyDiv w:val="1"/>
      <w:marLeft w:val="0"/>
      <w:marRight w:val="0"/>
      <w:marTop w:val="0"/>
      <w:marBottom w:val="0"/>
      <w:divBdr>
        <w:top w:val="none" w:sz="0" w:space="0" w:color="auto"/>
        <w:left w:val="none" w:sz="0" w:space="0" w:color="auto"/>
        <w:bottom w:val="none" w:sz="0" w:space="0" w:color="auto"/>
        <w:right w:val="none" w:sz="0" w:space="0" w:color="auto"/>
      </w:divBdr>
      <w:divsChild>
        <w:div w:id="1713530344">
          <w:marLeft w:val="0"/>
          <w:marRight w:val="0"/>
          <w:marTop w:val="0"/>
          <w:marBottom w:val="0"/>
          <w:divBdr>
            <w:top w:val="none" w:sz="0" w:space="0" w:color="auto"/>
            <w:left w:val="none" w:sz="0" w:space="0" w:color="auto"/>
            <w:bottom w:val="none" w:sz="0" w:space="0" w:color="auto"/>
            <w:right w:val="none" w:sz="0" w:space="0" w:color="auto"/>
          </w:divBdr>
        </w:div>
      </w:divsChild>
    </w:div>
    <w:div w:id="710689540">
      <w:bodyDiv w:val="1"/>
      <w:marLeft w:val="0"/>
      <w:marRight w:val="0"/>
      <w:marTop w:val="0"/>
      <w:marBottom w:val="0"/>
      <w:divBdr>
        <w:top w:val="none" w:sz="0" w:space="0" w:color="auto"/>
        <w:left w:val="none" w:sz="0" w:space="0" w:color="auto"/>
        <w:bottom w:val="none" w:sz="0" w:space="0" w:color="auto"/>
        <w:right w:val="none" w:sz="0" w:space="0" w:color="auto"/>
      </w:divBdr>
      <w:divsChild>
        <w:div w:id="1765493252">
          <w:marLeft w:val="0"/>
          <w:marRight w:val="0"/>
          <w:marTop w:val="0"/>
          <w:marBottom w:val="0"/>
          <w:divBdr>
            <w:top w:val="none" w:sz="0" w:space="0" w:color="auto"/>
            <w:left w:val="none" w:sz="0" w:space="0" w:color="auto"/>
            <w:bottom w:val="none" w:sz="0" w:space="0" w:color="auto"/>
            <w:right w:val="none" w:sz="0" w:space="0" w:color="auto"/>
          </w:divBdr>
          <w:divsChild>
            <w:div w:id="1234781455">
              <w:marLeft w:val="0"/>
              <w:marRight w:val="0"/>
              <w:marTop w:val="0"/>
              <w:marBottom w:val="0"/>
              <w:divBdr>
                <w:top w:val="none" w:sz="0" w:space="0" w:color="auto"/>
                <w:left w:val="none" w:sz="0" w:space="0" w:color="auto"/>
                <w:bottom w:val="none" w:sz="0" w:space="0" w:color="auto"/>
                <w:right w:val="none" w:sz="0" w:space="0" w:color="auto"/>
              </w:divBdr>
              <w:divsChild>
                <w:div w:id="530267045">
                  <w:marLeft w:val="0"/>
                  <w:marRight w:val="0"/>
                  <w:marTop w:val="0"/>
                  <w:marBottom w:val="0"/>
                  <w:divBdr>
                    <w:top w:val="none" w:sz="0" w:space="0" w:color="auto"/>
                    <w:left w:val="none" w:sz="0" w:space="0" w:color="auto"/>
                    <w:bottom w:val="none" w:sz="0" w:space="0" w:color="auto"/>
                    <w:right w:val="none" w:sz="0" w:space="0" w:color="auto"/>
                  </w:divBdr>
                  <w:divsChild>
                    <w:div w:id="610209981">
                      <w:marLeft w:val="0"/>
                      <w:marRight w:val="0"/>
                      <w:marTop w:val="0"/>
                      <w:marBottom w:val="0"/>
                      <w:divBdr>
                        <w:top w:val="none" w:sz="0" w:space="0" w:color="auto"/>
                        <w:left w:val="none" w:sz="0" w:space="0" w:color="auto"/>
                        <w:bottom w:val="none" w:sz="0" w:space="0" w:color="auto"/>
                        <w:right w:val="none" w:sz="0" w:space="0" w:color="auto"/>
                      </w:divBdr>
                      <w:divsChild>
                        <w:div w:id="1159074942">
                          <w:marLeft w:val="0"/>
                          <w:marRight w:val="0"/>
                          <w:marTop w:val="0"/>
                          <w:marBottom w:val="0"/>
                          <w:divBdr>
                            <w:top w:val="none" w:sz="0" w:space="0" w:color="auto"/>
                            <w:left w:val="none" w:sz="0" w:space="0" w:color="auto"/>
                            <w:bottom w:val="none" w:sz="0" w:space="0" w:color="auto"/>
                            <w:right w:val="none" w:sz="0" w:space="0" w:color="auto"/>
                          </w:divBdr>
                          <w:divsChild>
                            <w:div w:id="37142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980540">
      <w:bodyDiv w:val="1"/>
      <w:marLeft w:val="0"/>
      <w:marRight w:val="0"/>
      <w:marTop w:val="0"/>
      <w:marBottom w:val="0"/>
      <w:divBdr>
        <w:top w:val="none" w:sz="0" w:space="0" w:color="auto"/>
        <w:left w:val="none" w:sz="0" w:space="0" w:color="auto"/>
        <w:bottom w:val="none" w:sz="0" w:space="0" w:color="auto"/>
        <w:right w:val="none" w:sz="0" w:space="0" w:color="auto"/>
      </w:divBdr>
    </w:div>
    <w:div w:id="761146328">
      <w:bodyDiv w:val="1"/>
      <w:marLeft w:val="0"/>
      <w:marRight w:val="0"/>
      <w:marTop w:val="0"/>
      <w:marBottom w:val="0"/>
      <w:divBdr>
        <w:top w:val="none" w:sz="0" w:space="0" w:color="auto"/>
        <w:left w:val="none" w:sz="0" w:space="0" w:color="auto"/>
        <w:bottom w:val="none" w:sz="0" w:space="0" w:color="auto"/>
        <w:right w:val="none" w:sz="0" w:space="0" w:color="auto"/>
      </w:divBdr>
      <w:divsChild>
        <w:div w:id="331303832">
          <w:marLeft w:val="0"/>
          <w:marRight w:val="0"/>
          <w:marTop w:val="0"/>
          <w:marBottom w:val="0"/>
          <w:divBdr>
            <w:top w:val="none" w:sz="0" w:space="0" w:color="auto"/>
            <w:left w:val="none" w:sz="0" w:space="0" w:color="auto"/>
            <w:bottom w:val="none" w:sz="0" w:space="0" w:color="auto"/>
            <w:right w:val="none" w:sz="0" w:space="0" w:color="auto"/>
          </w:divBdr>
          <w:divsChild>
            <w:div w:id="1021321489">
              <w:marLeft w:val="0"/>
              <w:marRight w:val="0"/>
              <w:marTop w:val="0"/>
              <w:marBottom w:val="0"/>
              <w:divBdr>
                <w:top w:val="none" w:sz="0" w:space="0" w:color="auto"/>
                <w:left w:val="none" w:sz="0" w:space="0" w:color="auto"/>
                <w:bottom w:val="none" w:sz="0" w:space="0" w:color="auto"/>
                <w:right w:val="none" w:sz="0" w:space="0" w:color="auto"/>
              </w:divBdr>
              <w:divsChild>
                <w:div w:id="337316986">
                  <w:marLeft w:val="0"/>
                  <w:marRight w:val="0"/>
                  <w:marTop w:val="0"/>
                  <w:marBottom w:val="0"/>
                  <w:divBdr>
                    <w:top w:val="none" w:sz="0" w:space="0" w:color="auto"/>
                    <w:left w:val="none" w:sz="0" w:space="0" w:color="auto"/>
                    <w:bottom w:val="none" w:sz="0" w:space="0" w:color="auto"/>
                    <w:right w:val="none" w:sz="0" w:space="0" w:color="auto"/>
                  </w:divBdr>
                  <w:divsChild>
                    <w:div w:id="196240775">
                      <w:marLeft w:val="0"/>
                      <w:marRight w:val="0"/>
                      <w:marTop w:val="0"/>
                      <w:marBottom w:val="0"/>
                      <w:divBdr>
                        <w:top w:val="none" w:sz="0" w:space="0" w:color="auto"/>
                        <w:left w:val="none" w:sz="0" w:space="0" w:color="auto"/>
                        <w:bottom w:val="none" w:sz="0" w:space="0" w:color="auto"/>
                        <w:right w:val="none" w:sz="0" w:space="0" w:color="auto"/>
                      </w:divBdr>
                      <w:divsChild>
                        <w:div w:id="1819572289">
                          <w:marLeft w:val="0"/>
                          <w:marRight w:val="0"/>
                          <w:marTop w:val="0"/>
                          <w:marBottom w:val="0"/>
                          <w:divBdr>
                            <w:top w:val="none" w:sz="0" w:space="0" w:color="auto"/>
                            <w:left w:val="none" w:sz="0" w:space="0" w:color="auto"/>
                            <w:bottom w:val="none" w:sz="0" w:space="0" w:color="auto"/>
                            <w:right w:val="none" w:sz="0" w:space="0" w:color="auto"/>
                          </w:divBdr>
                          <w:divsChild>
                            <w:div w:id="126912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8207874">
      <w:bodyDiv w:val="1"/>
      <w:marLeft w:val="0"/>
      <w:marRight w:val="0"/>
      <w:marTop w:val="0"/>
      <w:marBottom w:val="0"/>
      <w:divBdr>
        <w:top w:val="none" w:sz="0" w:space="0" w:color="auto"/>
        <w:left w:val="none" w:sz="0" w:space="0" w:color="auto"/>
        <w:bottom w:val="none" w:sz="0" w:space="0" w:color="auto"/>
        <w:right w:val="none" w:sz="0" w:space="0" w:color="auto"/>
      </w:divBdr>
      <w:divsChild>
        <w:div w:id="570432552">
          <w:marLeft w:val="0"/>
          <w:marRight w:val="0"/>
          <w:marTop w:val="0"/>
          <w:marBottom w:val="0"/>
          <w:divBdr>
            <w:top w:val="none" w:sz="0" w:space="0" w:color="auto"/>
            <w:left w:val="none" w:sz="0" w:space="0" w:color="auto"/>
            <w:bottom w:val="none" w:sz="0" w:space="0" w:color="auto"/>
            <w:right w:val="none" w:sz="0" w:space="0" w:color="auto"/>
          </w:divBdr>
        </w:div>
        <w:div w:id="2025086099">
          <w:marLeft w:val="0"/>
          <w:marRight w:val="0"/>
          <w:marTop w:val="0"/>
          <w:marBottom w:val="0"/>
          <w:divBdr>
            <w:top w:val="none" w:sz="0" w:space="0" w:color="auto"/>
            <w:left w:val="none" w:sz="0" w:space="0" w:color="auto"/>
            <w:bottom w:val="none" w:sz="0" w:space="0" w:color="auto"/>
            <w:right w:val="none" w:sz="0" w:space="0" w:color="auto"/>
          </w:divBdr>
        </w:div>
      </w:divsChild>
    </w:div>
    <w:div w:id="843210188">
      <w:bodyDiv w:val="1"/>
      <w:marLeft w:val="0"/>
      <w:marRight w:val="0"/>
      <w:marTop w:val="0"/>
      <w:marBottom w:val="0"/>
      <w:divBdr>
        <w:top w:val="none" w:sz="0" w:space="0" w:color="auto"/>
        <w:left w:val="none" w:sz="0" w:space="0" w:color="auto"/>
        <w:bottom w:val="none" w:sz="0" w:space="0" w:color="auto"/>
        <w:right w:val="none" w:sz="0" w:space="0" w:color="auto"/>
      </w:divBdr>
    </w:div>
    <w:div w:id="849829052">
      <w:bodyDiv w:val="1"/>
      <w:marLeft w:val="0"/>
      <w:marRight w:val="0"/>
      <w:marTop w:val="0"/>
      <w:marBottom w:val="0"/>
      <w:divBdr>
        <w:top w:val="none" w:sz="0" w:space="0" w:color="auto"/>
        <w:left w:val="none" w:sz="0" w:space="0" w:color="auto"/>
        <w:bottom w:val="none" w:sz="0" w:space="0" w:color="auto"/>
        <w:right w:val="none" w:sz="0" w:space="0" w:color="auto"/>
      </w:divBdr>
    </w:div>
    <w:div w:id="860632740">
      <w:bodyDiv w:val="1"/>
      <w:marLeft w:val="0"/>
      <w:marRight w:val="0"/>
      <w:marTop w:val="0"/>
      <w:marBottom w:val="0"/>
      <w:divBdr>
        <w:top w:val="none" w:sz="0" w:space="0" w:color="auto"/>
        <w:left w:val="none" w:sz="0" w:space="0" w:color="auto"/>
        <w:bottom w:val="none" w:sz="0" w:space="0" w:color="auto"/>
        <w:right w:val="none" w:sz="0" w:space="0" w:color="auto"/>
      </w:divBdr>
    </w:div>
    <w:div w:id="901017227">
      <w:bodyDiv w:val="1"/>
      <w:marLeft w:val="0"/>
      <w:marRight w:val="0"/>
      <w:marTop w:val="0"/>
      <w:marBottom w:val="0"/>
      <w:divBdr>
        <w:top w:val="none" w:sz="0" w:space="0" w:color="auto"/>
        <w:left w:val="none" w:sz="0" w:space="0" w:color="auto"/>
        <w:bottom w:val="none" w:sz="0" w:space="0" w:color="auto"/>
        <w:right w:val="none" w:sz="0" w:space="0" w:color="auto"/>
      </w:divBdr>
    </w:div>
    <w:div w:id="902955012">
      <w:bodyDiv w:val="1"/>
      <w:marLeft w:val="0"/>
      <w:marRight w:val="0"/>
      <w:marTop w:val="0"/>
      <w:marBottom w:val="0"/>
      <w:divBdr>
        <w:top w:val="none" w:sz="0" w:space="0" w:color="auto"/>
        <w:left w:val="none" w:sz="0" w:space="0" w:color="auto"/>
        <w:bottom w:val="none" w:sz="0" w:space="0" w:color="auto"/>
        <w:right w:val="none" w:sz="0" w:space="0" w:color="auto"/>
      </w:divBdr>
      <w:divsChild>
        <w:div w:id="1766069407">
          <w:marLeft w:val="0"/>
          <w:marRight w:val="0"/>
          <w:marTop w:val="0"/>
          <w:marBottom w:val="0"/>
          <w:divBdr>
            <w:top w:val="none" w:sz="0" w:space="0" w:color="auto"/>
            <w:left w:val="none" w:sz="0" w:space="0" w:color="auto"/>
            <w:bottom w:val="none" w:sz="0" w:space="0" w:color="auto"/>
            <w:right w:val="none" w:sz="0" w:space="0" w:color="auto"/>
          </w:divBdr>
          <w:divsChild>
            <w:div w:id="643389282">
              <w:marLeft w:val="0"/>
              <w:marRight w:val="0"/>
              <w:marTop w:val="0"/>
              <w:marBottom w:val="0"/>
              <w:divBdr>
                <w:top w:val="none" w:sz="0" w:space="0" w:color="auto"/>
                <w:left w:val="none" w:sz="0" w:space="0" w:color="auto"/>
                <w:bottom w:val="none" w:sz="0" w:space="0" w:color="auto"/>
                <w:right w:val="none" w:sz="0" w:space="0" w:color="auto"/>
              </w:divBdr>
              <w:divsChild>
                <w:div w:id="1394892337">
                  <w:marLeft w:val="0"/>
                  <w:marRight w:val="0"/>
                  <w:marTop w:val="0"/>
                  <w:marBottom w:val="0"/>
                  <w:divBdr>
                    <w:top w:val="none" w:sz="0" w:space="0" w:color="auto"/>
                    <w:left w:val="none" w:sz="0" w:space="0" w:color="auto"/>
                    <w:bottom w:val="none" w:sz="0" w:space="0" w:color="auto"/>
                    <w:right w:val="none" w:sz="0" w:space="0" w:color="auto"/>
                  </w:divBdr>
                  <w:divsChild>
                    <w:div w:id="155800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1501437">
      <w:bodyDiv w:val="1"/>
      <w:marLeft w:val="0"/>
      <w:marRight w:val="0"/>
      <w:marTop w:val="0"/>
      <w:marBottom w:val="0"/>
      <w:divBdr>
        <w:top w:val="none" w:sz="0" w:space="0" w:color="auto"/>
        <w:left w:val="none" w:sz="0" w:space="0" w:color="auto"/>
        <w:bottom w:val="none" w:sz="0" w:space="0" w:color="auto"/>
        <w:right w:val="none" w:sz="0" w:space="0" w:color="auto"/>
      </w:divBdr>
    </w:div>
    <w:div w:id="911624153">
      <w:bodyDiv w:val="1"/>
      <w:marLeft w:val="0"/>
      <w:marRight w:val="0"/>
      <w:marTop w:val="0"/>
      <w:marBottom w:val="0"/>
      <w:divBdr>
        <w:top w:val="none" w:sz="0" w:space="0" w:color="auto"/>
        <w:left w:val="none" w:sz="0" w:space="0" w:color="auto"/>
        <w:bottom w:val="none" w:sz="0" w:space="0" w:color="auto"/>
        <w:right w:val="none" w:sz="0" w:space="0" w:color="auto"/>
      </w:divBdr>
    </w:div>
    <w:div w:id="918489015">
      <w:bodyDiv w:val="1"/>
      <w:marLeft w:val="0"/>
      <w:marRight w:val="0"/>
      <w:marTop w:val="0"/>
      <w:marBottom w:val="0"/>
      <w:divBdr>
        <w:top w:val="none" w:sz="0" w:space="0" w:color="auto"/>
        <w:left w:val="none" w:sz="0" w:space="0" w:color="auto"/>
        <w:bottom w:val="none" w:sz="0" w:space="0" w:color="auto"/>
        <w:right w:val="none" w:sz="0" w:space="0" w:color="auto"/>
      </w:divBdr>
    </w:div>
    <w:div w:id="926815807">
      <w:bodyDiv w:val="1"/>
      <w:marLeft w:val="0"/>
      <w:marRight w:val="0"/>
      <w:marTop w:val="0"/>
      <w:marBottom w:val="0"/>
      <w:divBdr>
        <w:top w:val="none" w:sz="0" w:space="0" w:color="auto"/>
        <w:left w:val="none" w:sz="0" w:space="0" w:color="auto"/>
        <w:bottom w:val="none" w:sz="0" w:space="0" w:color="auto"/>
        <w:right w:val="none" w:sz="0" w:space="0" w:color="auto"/>
      </w:divBdr>
      <w:divsChild>
        <w:div w:id="85881689">
          <w:marLeft w:val="0"/>
          <w:marRight w:val="0"/>
          <w:marTop w:val="0"/>
          <w:marBottom w:val="0"/>
          <w:divBdr>
            <w:top w:val="none" w:sz="0" w:space="0" w:color="auto"/>
            <w:left w:val="none" w:sz="0" w:space="0" w:color="auto"/>
            <w:bottom w:val="none" w:sz="0" w:space="0" w:color="auto"/>
            <w:right w:val="none" w:sz="0" w:space="0" w:color="auto"/>
          </w:divBdr>
          <w:divsChild>
            <w:div w:id="1214996934">
              <w:marLeft w:val="0"/>
              <w:marRight w:val="0"/>
              <w:marTop w:val="0"/>
              <w:marBottom w:val="0"/>
              <w:divBdr>
                <w:top w:val="none" w:sz="0" w:space="0" w:color="auto"/>
                <w:left w:val="none" w:sz="0" w:space="0" w:color="auto"/>
                <w:bottom w:val="none" w:sz="0" w:space="0" w:color="auto"/>
                <w:right w:val="none" w:sz="0" w:space="0" w:color="auto"/>
              </w:divBdr>
              <w:divsChild>
                <w:div w:id="146555764">
                  <w:marLeft w:val="0"/>
                  <w:marRight w:val="0"/>
                  <w:marTop w:val="0"/>
                  <w:marBottom w:val="0"/>
                  <w:divBdr>
                    <w:top w:val="none" w:sz="0" w:space="0" w:color="auto"/>
                    <w:left w:val="none" w:sz="0" w:space="0" w:color="auto"/>
                    <w:bottom w:val="none" w:sz="0" w:space="0" w:color="auto"/>
                    <w:right w:val="none" w:sz="0" w:space="0" w:color="auto"/>
                  </w:divBdr>
                  <w:divsChild>
                    <w:div w:id="201846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338">
      <w:bodyDiv w:val="1"/>
      <w:marLeft w:val="0"/>
      <w:marRight w:val="0"/>
      <w:marTop w:val="0"/>
      <w:marBottom w:val="0"/>
      <w:divBdr>
        <w:top w:val="none" w:sz="0" w:space="0" w:color="auto"/>
        <w:left w:val="none" w:sz="0" w:space="0" w:color="auto"/>
        <w:bottom w:val="none" w:sz="0" w:space="0" w:color="auto"/>
        <w:right w:val="none" w:sz="0" w:space="0" w:color="auto"/>
      </w:divBdr>
    </w:div>
    <w:div w:id="1005520682">
      <w:bodyDiv w:val="1"/>
      <w:marLeft w:val="0"/>
      <w:marRight w:val="0"/>
      <w:marTop w:val="0"/>
      <w:marBottom w:val="0"/>
      <w:divBdr>
        <w:top w:val="none" w:sz="0" w:space="0" w:color="auto"/>
        <w:left w:val="none" w:sz="0" w:space="0" w:color="auto"/>
        <w:bottom w:val="none" w:sz="0" w:space="0" w:color="auto"/>
        <w:right w:val="none" w:sz="0" w:space="0" w:color="auto"/>
      </w:divBdr>
      <w:divsChild>
        <w:div w:id="1596940210">
          <w:marLeft w:val="0"/>
          <w:marRight w:val="0"/>
          <w:marTop w:val="0"/>
          <w:marBottom w:val="0"/>
          <w:divBdr>
            <w:top w:val="none" w:sz="0" w:space="0" w:color="auto"/>
            <w:left w:val="none" w:sz="0" w:space="0" w:color="auto"/>
            <w:bottom w:val="none" w:sz="0" w:space="0" w:color="auto"/>
            <w:right w:val="none" w:sz="0" w:space="0" w:color="auto"/>
          </w:divBdr>
          <w:divsChild>
            <w:div w:id="102435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85196">
      <w:bodyDiv w:val="1"/>
      <w:marLeft w:val="0"/>
      <w:marRight w:val="0"/>
      <w:marTop w:val="0"/>
      <w:marBottom w:val="0"/>
      <w:divBdr>
        <w:top w:val="none" w:sz="0" w:space="0" w:color="auto"/>
        <w:left w:val="none" w:sz="0" w:space="0" w:color="auto"/>
        <w:bottom w:val="none" w:sz="0" w:space="0" w:color="auto"/>
        <w:right w:val="none" w:sz="0" w:space="0" w:color="auto"/>
      </w:divBdr>
    </w:div>
    <w:div w:id="1075469233">
      <w:bodyDiv w:val="1"/>
      <w:marLeft w:val="0"/>
      <w:marRight w:val="0"/>
      <w:marTop w:val="0"/>
      <w:marBottom w:val="0"/>
      <w:divBdr>
        <w:top w:val="none" w:sz="0" w:space="0" w:color="auto"/>
        <w:left w:val="none" w:sz="0" w:space="0" w:color="auto"/>
        <w:bottom w:val="none" w:sz="0" w:space="0" w:color="auto"/>
        <w:right w:val="none" w:sz="0" w:space="0" w:color="auto"/>
      </w:divBdr>
    </w:div>
    <w:div w:id="1136875845">
      <w:bodyDiv w:val="1"/>
      <w:marLeft w:val="0"/>
      <w:marRight w:val="0"/>
      <w:marTop w:val="0"/>
      <w:marBottom w:val="0"/>
      <w:divBdr>
        <w:top w:val="none" w:sz="0" w:space="0" w:color="auto"/>
        <w:left w:val="none" w:sz="0" w:space="0" w:color="auto"/>
        <w:bottom w:val="none" w:sz="0" w:space="0" w:color="auto"/>
        <w:right w:val="none" w:sz="0" w:space="0" w:color="auto"/>
      </w:divBdr>
    </w:div>
    <w:div w:id="1153253821">
      <w:bodyDiv w:val="1"/>
      <w:marLeft w:val="0"/>
      <w:marRight w:val="0"/>
      <w:marTop w:val="0"/>
      <w:marBottom w:val="0"/>
      <w:divBdr>
        <w:top w:val="none" w:sz="0" w:space="0" w:color="auto"/>
        <w:left w:val="none" w:sz="0" w:space="0" w:color="auto"/>
        <w:bottom w:val="none" w:sz="0" w:space="0" w:color="auto"/>
        <w:right w:val="none" w:sz="0" w:space="0" w:color="auto"/>
      </w:divBdr>
      <w:divsChild>
        <w:div w:id="1956129477">
          <w:marLeft w:val="0"/>
          <w:marRight w:val="0"/>
          <w:marTop w:val="0"/>
          <w:marBottom w:val="0"/>
          <w:divBdr>
            <w:top w:val="none" w:sz="0" w:space="0" w:color="auto"/>
            <w:left w:val="none" w:sz="0" w:space="0" w:color="auto"/>
            <w:bottom w:val="none" w:sz="0" w:space="0" w:color="auto"/>
            <w:right w:val="none" w:sz="0" w:space="0" w:color="auto"/>
          </w:divBdr>
        </w:div>
        <w:div w:id="1378313386">
          <w:marLeft w:val="0"/>
          <w:marRight w:val="0"/>
          <w:marTop w:val="0"/>
          <w:marBottom w:val="0"/>
          <w:divBdr>
            <w:top w:val="none" w:sz="0" w:space="0" w:color="auto"/>
            <w:left w:val="none" w:sz="0" w:space="0" w:color="auto"/>
            <w:bottom w:val="none" w:sz="0" w:space="0" w:color="auto"/>
            <w:right w:val="none" w:sz="0" w:space="0" w:color="auto"/>
          </w:divBdr>
        </w:div>
        <w:div w:id="267738777">
          <w:marLeft w:val="0"/>
          <w:marRight w:val="0"/>
          <w:marTop w:val="0"/>
          <w:marBottom w:val="0"/>
          <w:divBdr>
            <w:top w:val="none" w:sz="0" w:space="0" w:color="auto"/>
            <w:left w:val="none" w:sz="0" w:space="0" w:color="auto"/>
            <w:bottom w:val="none" w:sz="0" w:space="0" w:color="auto"/>
            <w:right w:val="none" w:sz="0" w:space="0" w:color="auto"/>
          </w:divBdr>
          <w:divsChild>
            <w:div w:id="2021161158">
              <w:marLeft w:val="0"/>
              <w:marRight w:val="0"/>
              <w:marTop w:val="0"/>
              <w:marBottom w:val="0"/>
              <w:divBdr>
                <w:top w:val="none" w:sz="0" w:space="0" w:color="auto"/>
                <w:left w:val="none" w:sz="0" w:space="0" w:color="auto"/>
                <w:bottom w:val="none" w:sz="0" w:space="0" w:color="auto"/>
                <w:right w:val="none" w:sz="0" w:space="0" w:color="auto"/>
              </w:divBdr>
            </w:div>
            <w:div w:id="1601525409">
              <w:marLeft w:val="0"/>
              <w:marRight w:val="0"/>
              <w:marTop w:val="0"/>
              <w:marBottom w:val="0"/>
              <w:divBdr>
                <w:top w:val="none" w:sz="0" w:space="0" w:color="auto"/>
                <w:left w:val="none" w:sz="0" w:space="0" w:color="auto"/>
                <w:bottom w:val="none" w:sz="0" w:space="0" w:color="auto"/>
                <w:right w:val="none" w:sz="0" w:space="0" w:color="auto"/>
              </w:divBdr>
            </w:div>
            <w:div w:id="1961065719">
              <w:marLeft w:val="0"/>
              <w:marRight w:val="0"/>
              <w:marTop w:val="0"/>
              <w:marBottom w:val="0"/>
              <w:divBdr>
                <w:top w:val="none" w:sz="0" w:space="0" w:color="auto"/>
                <w:left w:val="none" w:sz="0" w:space="0" w:color="auto"/>
                <w:bottom w:val="none" w:sz="0" w:space="0" w:color="auto"/>
                <w:right w:val="none" w:sz="0" w:space="0" w:color="auto"/>
              </w:divBdr>
            </w:div>
            <w:div w:id="1241256806">
              <w:marLeft w:val="0"/>
              <w:marRight w:val="0"/>
              <w:marTop w:val="0"/>
              <w:marBottom w:val="0"/>
              <w:divBdr>
                <w:top w:val="none" w:sz="0" w:space="0" w:color="auto"/>
                <w:left w:val="none" w:sz="0" w:space="0" w:color="auto"/>
                <w:bottom w:val="none" w:sz="0" w:space="0" w:color="auto"/>
                <w:right w:val="none" w:sz="0" w:space="0" w:color="auto"/>
              </w:divBdr>
            </w:div>
            <w:div w:id="123558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464750">
      <w:bodyDiv w:val="1"/>
      <w:marLeft w:val="0"/>
      <w:marRight w:val="0"/>
      <w:marTop w:val="0"/>
      <w:marBottom w:val="0"/>
      <w:divBdr>
        <w:top w:val="none" w:sz="0" w:space="0" w:color="auto"/>
        <w:left w:val="none" w:sz="0" w:space="0" w:color="auto"/>
        <w:bottom w:val="none" w:sz="0" w:space="0" w:color="auto"/>
        <w:right w:val="none" w:sz="0" w:space="0" w:color="auto"/>
      </w:divBdr>
    </w:div>
    <w:div w:id="1159468291">
      <w:bodyDiv w:val="1"/>
      <w:marLeft w:val="0"/>
      <w:marRight w:val="0"/>
      <w:marTop w:val="0"/>
      <w:marBottom w:val="0"/>
      <w:divBdr>
        <w:top w:val="none" w:sz="0" w:space="0" w:color="auto"/>
        <w:left w:val="none" w:sz="0" w:space="0" w:color="auto"/>
        <w:bottom w:val="none" w:sz="0" w:space="0" w:color="auto"/>
        <w:right w:val="none" w:sz="0" w:space="0" w:color="auto"/>
      </w:divBdr>
    </w:div>
    <w:div w:id="1180389352">
      <w:bodyDiv w:val="1"/>
      <w:marLeft w:val="0"/>
      <w:marRight w:val="0"/>
      <w:marTop w:val="0"/>
      <w:marBottom w:val="0"/>
      <w:divBdr>
        <w:top w:val="none" w:sz="0" w:space="0" w:color="auto"/>
        <w:left w:val="none" w:sz="0" w:space="0" w:color="auto"/>
        <w:bottom w:val="none" w:sz="0" w:space="0" w:color="auto"/>
        <w:right w:val="none" w:sz="0" w:space="0" w:color="auto"/>
      </w:divBdr>
    </w:div>
    <w:div w:id="1216284454">
      <w:bodyDiv w:val="1"/>
      <w:marLeft w:val="0"/>
      <w:marRight w:val="0"/>
      <w:marTop w:val="0"/>
      <w:marBottom w:val="0"/>
      <w:divBdr>
        <w:top w:val="none" w:sz="0" w:space="0" w:color="auto"/>
        <w:left w:val="none" w:sz="0" w:space="0" w:color="auto"/>
        <w:bottom w:val="none" w:sz="0" w:space="0" w:color="auto"/>
        <w:right w:val="none" w:sz="0" w:space="0" w:color="auto"/>
      </w:divBdr>
    </w:div>
    <w:div w:id="1219128942">
      <w:bodyDiv w:val="1"/>
      <w:marLeft w:val="0"/>
      <w:marRight w:val="0"/>
      <w:marTop w:val="0"/>
      <w:marBottom w:val="0"/>
      <w:divBdr>
        <w:top w:val="none" w:sz="0" w:space="0" w:color="auto"/>
        <w:left w:val="none" w:sz="0" w:space="0" w:color="auto"/>
        <w:bottom w:val="none" w:sz="0" w:space="0" w:color="auto"/>
        <w:right w:val="none" w:sz="0" w:space="0" w:color="auto"/>
      </w:divBdr>
      <w:divsChild>
        <w:div w:id="1879001473">
          <w:marLeft w:val="0"/>
          <w:marRight w:val="0"/>
          <w:marTop w:val="0"/>
          <w:marBottom w:val="0"/>
          <w:divBdr>
            <w:top w:val="none" w:sz="0" w:space="0" w:color="auto"/>
            <w:left w:val="none" w:sz="0" w:space="0" w:color="auto"/>
            <w:bottom w:val="none" w:sz="0" w:space="0" w:color="auto"/>
            <w:right w:val="none" w:sz="0" w:space="0" w:color="auto"/>
          </w:divBdr>
        </w:div>
        <w:div w:id="1828862181">
          <w:marLeft w:val="0"/>
          <w:marRight w:val="0"/>
          <w:marTop w:val="0"/>
          <w:marBottom w:val="0"/>
          <w:divBdr>
            <w:top w:val="none" w:sz="0" w:space="0" w:color="auto"/>
            <w:left w:val="none" w:sz="0" w:space="0" w:color="auto"/>
            <w:bottom w:val="none" w:sz="0" w:space="0" w:color="auto"/>
            <w:right w:val="none" w:sz="0" w:space="0" w:color="auto"/>
          </w:divBdr>
        </w:div>
        <w:div w:id="1282229154">
          <w:marLeft w:val="0"/>
          <w:marRight w:val="0"/>
          <w:marTop w:val="0"/>
          <w:marBottom w:val="0"/>
          <w:divBdr>
            <w:top w:val="none" w:sz="0" w:space="0" w:color="auto"/>
            <w:left w:val="none" w:sz="0" w:space="0" w:color="auto"/>
            <w:bottom w:val="none" w:sz="0" w:space="0" w:color="auto"/>
            <w:right w:val="none" w:sz="0" w:space="0" w:color="auto"/>
          </w:divBdr>
          <w:divsChild>
            <w:div w:id="1146552906">
              <w:marLeft w:val="0"/>
              <w:marRight w:val="0"/>
              <w:marTop w:val="0"/>
              <w:marBottom w:val="0"/>
              <w:divBdr>
                <w:top w:val="none" w:sz="0" w:space="0" w:color="auto"/>
                <w:left w:val="none" w:sz="0" w:space="0" w:color="auto"/>
                <w:bottom w:val="none" w:sz="0" w:space="0" w:color="auto"/>
                <w:right w:val="none" w:sz="0" w:space="0" w:color="auto"/>
              </w:divBdr>
            </w:div>
            <w:div w:id="1546870008">
              <w:marLeft w:val="0"/>
              <w:marRight w:val="0"/>
              <w:marTop w:val="0"/>
              <w:marBottom w:val="0"/>
              <w:divBdr>
                <w:top w:val="none" w:sz="0" w:space="0" w:color="auto"/>
                <w:left w:val="none" w:sz="0" w:space="0" w:color="auto"/>
                <w:bottom w:val="none" w:sz="0" w:space="0" w:color="auto"/>
                <w:right w:val="none" w:sz="0" w:space="0" w:color="auto"/>
              </w:divBdr>
            </w:div>
            <w:div w:id="1114013038">
              <w:marLeft w:val="0"/>
              <w:marRight w:val="0"/>
              <w:marTop w:val="0"/>
              <w:marBottom w:val="0"/>
              <w:divBdr>
                <w:top w:val="none" w:sz="0" w:space="0" w:color="auto"/>
                <w:left w:val="none" w:sz="0" w:space="0" w:color="auto"/>
                <w:bottom w:val="none" w:sz="0" w:space="0" w:color="auto"/>
                <w:right w:val="none" w:sz="0" w:space="0" w:color="auto"/>
              </w:divBdr>
            </w:div>
            <w:div w:id="390932641">
              <w:marLeft w:val="0"/>
              <w:marRight w:val="0"/>
              <w:marTop w:val="0"/>
              <w:marBottom w:val="0"/>
              <w:divBdr>
                <w:top w:val="none" w:sz="0" w:space="0" w:color="auto"/>
                <w:left w:val="none" w:sz="0" w:space="0" w:color="auto"/>
                <w:bottom w:val="none" w:sz="0" w:space="0" w:color="auto"/>
                <w:right w:val="none" w:sz="0" w:space="0" w:color="auto"/>
              </w:divBdr>
            </w:div>
            <w:div w:id="13112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505010">
      <w:bodyDiv w:val="1"/>
      <w:marLeft w:val="0"/>
      <w:marRight w:val="0"/>
      <w:marTop w:val="0"/>
      <w:marBottom w:val="0"/>
      <w:divBdr>
        <w:top w:val="none" w:sz="0" w:space="0" w:color="auto"/>
        <w:left w:val="none" w:sz="0" w:space="0" w:color="auto"/>
        <w:bottom w:val="none" w:sz="0" w:space="0" w:color="auto"/>
        <w:right w:val="none" w:sz="0" w:space="0" w:color="auto"/>
      </w:divBdr>
    </w:div>
    <w:div w:id="1276251223">
      <w:bodyDiv w:val="1"/>
      <w:marLeft w:val="0"/>
      <w:marRight w:val="0"/>
      <w:marTop w:val="0"/>
      <w:marBottom w:val="0"/>
      <w:divBdr>
        <w:top w:val="none" w:sz="0" w:space="0" w:color="auto"/>
        <w:left w:val="none" w:sz="0" w:space="0" w:color="auto"/>
        <w:bottom w:val="none" w:sz="0" w:space="0" w:color="auto"/>
        <w:right w:val="none" w:sz="0" w:space="0" w:color="auto"/>
      </w:divBdr>
    </w:div>
    <w:div w:id="1288731671">
      <w:bodyDiv w:val="1"/>
      <w:marLeft w:val="0"/>
      <w:marRight w:val="0"/>
      <w:marTop w:val="0"/>
      <w:marBottom w:val="0"/>
      <w:divBdr>
        <w:top w:val="none" w:sz="0" w:space="0" w:color="auto"/>
        <w:left w:val="none" w:sz="0" w:space="0" w:color="auto"/>
        <w:bottom w:val="none" w:sz="0" w:space="0" w:color="auto"/>
        <w:right w:val="none" w:sz="0" w:space="0" w:color="auto"/>
      </w:divBdr>
      <w:divsChild>
        <w:div w:id="955066213">
          <w:marLeft w:val="0"/>
          <w:marRight w:val="0"/>
          <w:marTop w:val="0"/>
          <w:marBottom w:val="0"/>
          <w:divBdr>
            <w:top w:val="none" w:sz="0" w:space="0" w:color="auto"/>
            <w:left w:val="none" w:sz="0" w:space="0" w:color="auto"/>
            <w:bottom w:val="none" w:sz="0" w:space="0" w:color="auto"/>
            <w:right w:val="none" w:sz="0" w:space="0" w:color="auto"/>
          </w:divBdr>
        </w:div>
      </w:divsChild>
    </w:div>
    <w:div w:id="1307390671">
      <w:bodyDiv w:val="1"/>
      <w:marLeft w:val="0"/>
      <w:marRight w:val="0"/>
      <w:marTop w:val="0"/>
      <w:marBottom w:val="0"/>
      <w:divBdr>
        <w:top w:val="none" w:sz="0" w:space="0" w:color="auto"/>
        <w:left w:val="none" w:sz="0" w:space="0" w:color="auto"/>
        <w:bottom w:val="none" w:sz="0" w:space="0" w:color="auto"/>
        <w:right w:val="none" w:sz="0" w:space="0" w:color="auto"/>
      </w:divBdr>
      <w:divsChild>
        <w:div w:id="407730929">
          <w:marLeft w:val="0"/>
          <w:marRight w:val="0"/>
          <w:marTop w:val="0"/>
          <w:marBottom w:val="0"/>
          <w:divBdr>
            <w:top w:val="none" w:sz="0" w:space="0" w:color="auto"/>
            <w:left w:val="none" w:sz="0" w:space="0" w:color="auto"/>
            <w:bottom w:val="none" w:sz="0" w:space="0" w:color="auto"/>
            <w:right w:val="none" w:sz="0" w:space="0" w:color="auto"/>
          </w:divBdr>
          <w:divsChild>
            <w:div w:id="126310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221343">
      <w:bodyDiv w:val="1"/>
      <w:marLeft w:val="0"/>
      <w:marRight w:val="0"/>
      <w:marTop w:val="0"/>
      <w:marBottom w:val="0"/>
      <w:divBdr>
        <w:top w:val="none" w:sz="0" w:space="0" w:color="auto"/>
        <w:left w:val="none" w:sz="0" w:space="0" w:color="auto"/>
        <w:bottom w:val="none" w:sz="0" w:space="0" w:color="auto"/>
        <w:right w:val="none" w:sz="0" w:space="0" w:color="auto"/>
      </w:divBdr>
    </w:div>
    <w:div w:id="1420910418">
      <w:bodyDiv w:val="1"/>
      <w:marLeft w:val="0"/>
      <w:marRight w:val="0"/>
      <w:marTop w:val="0"/>
      <w:marBottom w:val="0"/>
      <w:divBdr>
        <w:top w:val="none" w:sz="0" w:space="0" w:color="auto"/>
        <w:left w:val="none" w:sz="0" w:space="0" w:color="auto"/>
        <w:bottom w:val="none" w:sz="0" w:space="0" w:color="auto"/>
        <w:right w:val="none" w:sz="0" w:space="0" w:color="auto"/>
      </w:divBdr>
      <w:divsChild>
        <w:div w:id="666339">
          <w:marLeft w:val="0"/>
          <w:marRight w:val="0"/>
          <w:marTop w:val="0"/>
          <w:marBottom w:val="0"/>
          <w:divBdr>
            <w:top w:val="none" w:sz="0" w:space="0" w:color="auto"/>
            <w:left w:val="none" w:sz="0" w:space="0" w:color="auto"/>
            <w:bottom w:val="none" w:sz="0" w:space="0" w:color="auto"/>
            <w:right w:val="none" w:sz="0" w:space="0" w:color="auto"/>
          </w:divBdr>
        </w:div>
        <w:div w:id="115098474">
          <w:marLeft w:val="0"/>
          <w:marRight w:val="0"/>
          <w:marTop w:val="0"/>
          <w:marBottom w:val="0"/>
          <w:divBdr>
            <w:top w:val="none" w:sz="0" w:space="0" w:color="auto"/>
            <w:left w:val="none" w:sz="0" w:space="0" w:color="auto"/>
            <w:bottom w:val="none" w:sz="0" w:space="0" w:color="auto"/>
            <w:right w:val="none" w:sz="0" w:space="0" w:color="auto"/>
          </w:divBdr>
        </w:div>
        <w:div w:id="1620799929">
          <w:marLeft w:val="0"/>
          <w:marRight w:val="0"/>
          <w:marTop w:val="0"/>
          <w:marBottom w:val="0"/>
          <w:divBdr>
            <w:top w:val="none" w:sz="0" w:space="0" w:color="auto"/>
            <w:left w:val="none" w:sz="0" w:space="0" w:color="auto"/>
            <w:bottom w:val="none" w:sz="0" w:space="0" w:color="auto"/>
            <w:right w:val="none" w:sz="0" w:space="0" w:color="auto"/>
          </w:divBdr>
        </w:div>
      </w:divsChild>
    </w:div>
    <w:div w:id="1432050073">
      <w:bodyDiv w:val="1"/>
      <w:marLeft w:val="0"/>
      <w:marRight w:val="0"/>
      <w:marTop w:val="0"/>
      <w:marBottom w:val="0"/>
      <w:divBdr>
        <w:top w:val="none" w:sz="0" w:space="0" w:color="auto"/>
        <w:left w:val="none" w:sz="0" w:space="0" w:color="auto"/>
        <w:bottom w:val="none" w:sz="0" w:space="0" w:color="auto"/>
        <w:right w:val="none" w:sz="0" w:space="0" w:color="auto"/>
      </w:divBdr>
    </w:div>
    <w:div w:id="1451784668">
      <w:bodyDiv w:val="1"/>
      <w:marLeft w:val="0"/>
      <w:marRight w:val="0"/>
      <w:marTop w:val="0"/>
      <w:marBottom w:val="0"/>
      <w:divBdr>
        <w:top w:val="none" w:sz="0" w:space="0" w:color="auto"/>
        <w:left w:val="none" w:sz="0" w:space="0" w:color="auto"/>
        <w:bottom w:val="none" w:sz="0" w:space="0" w:color="auto"/>
        <w:right w:val="none" w:sz="0" w:space="0" w:color="auto"/>
      </w:divBdr>
    </w:div>
    <w:div w:id="1458912271">
      <w:bodyDiv w:val="1"/>
      <w:marLeft w:val="0"/>
      <w:marRight w:val="0"/>
      <w:marTop w:val="0"/>
      <w:marBottom w:val="0"/>
      <w:divBdr>
        <w:top w:val="none" w:sz="0" w:space="0" w:color="auto"/>
        <w:left w:val="none" w:sz="0" w:space="0" w:color="auto"/>
        <w:bottom w:val="none" w:sz="0" w:space="0" w:color="auto"/>
        <w:right w:val="none" w:sz="0" w:space="0" w:color="auto"/>
      </w:divBdr>
    </w:div>
    <w:div w:id="1472476770">
      <w:bodyDiv w:val="1"/>
      <w:marLeft w:val="0"/>
      <w:marRight w:val="0"/>
      <w:marTop w:val="0"/>
      <w:marBottom w:val="0"/>
      <w:divBdr>
        <w:top w:val="none" w:sz="0" w:space="0" w:color="auto"/>
        <w:left w:val="none" w:sz="0" w:space="0" w:color="auto"/>
        <w:bottom w:val="none" w:sz="0" w:space="0" w:color="auto"/>
        <w:right w:val="none" w:sz="0" w:space="0" w:color="auto"/>
      </w:divBdr>
      <w:divsChild>
        <w:div w:id="1936160498">
          <w:blockQuote w:val="1"/>
          <w:marLeft w:val="600"/>
          <w:marRight w:val="0"/>
          <w:marTop w:val="0"/>
          <w:marBottom w:val="0"/>
          <w:divBdr>
            <w:top w:val="none" w:sz="0" w:space="0" w:color="auto"/>
            <w:left w:val="none" w:sz="0" w:space="0" w:color="auto"/>
            <w:bottom w:val="none" w:sz="0" w:space="0" w:color="auto"/>
            <w:right w:val="none" w:sz="0" w:space="0" w:color="auto"/>
          </w:divBdr>
          <w:divsChild>
            <w:div w:id="3826747">
              <w:marLeft w:val="0"/>
              <w:marRight w:val="0"/>
              <w:marTop w:val="0"/>
              <w:marBottom w:val="0"/>
              <w:divBdr>
                <w:top w:val="none" w:sz="0" w:space="0" w:color="auto"/>
                <w:left w:val="none" w:sz="0" w:space="0" w:color="auto"/>
                <w:bottom w:val="none" w:sz="0" w:space="0" w:color="auto"/>
                <w:right w:val="none" w:sz="0" w:space="0" w:color="auto"/>
              </w:divBdr>
              <w:divsChild>
                <w:div w:id="1704360291">
                  <w:marLeft w:val="0"/>
                  <w:marRight w:val="0"/>
                  <w:marTop w:val="0"/>
                  <w:marBottom w:val="0"/>
                  <w:divBdr>
                    <w:top w:val="none" w:sz="0" w:space="0" w:color="auto"/>
                    <w:left w:val="none" w:sz="0" w:space="0" w:color="auto"/>
                    <w:bottom w:val="none" w:sz="0" w:space="0" w:color="auto"/>
                    <w:right w:val="none" w:sz="0" w:space="0" w:color="auto"/>
                  </w:divBdr>
                </w:div>
              </w:divsChild>
            </w:div>
            <w:div w:id="26177676">
              <w:marLeft w:val="0"/>
              <w:marRight w:val="0"/>
              <w:marTop w:val="0"/>
              <w:marBottom w:val="0"/>
              <w:divBdr>
                <w:top w:val="none" w:sz="0" w:space="0" w:color="auto"/>
                <w:left w:val="none" w:sz="0" w:space="0" w:color="auto"/>
                <w:bottom w:val="none" w:sz="0" w:space="0" w:color="auto"/>
                <w:right w:val="none" w:sz="0" w:space="0" w:color="auto"/>
              </w:divBdr>
              <w:divsChild>
                <w:div w:id="680549035">
                  <w:marLeft w:val="0"/>
                  <w:marRight w:val="0"/>
                  <w:marTop w:val="0"/>
                  <w:marBottom w:val="0"/>
                  <w:divBdr>
                    <w:top w:val="none" w:sz="0" w:space="0" w:color="auto"/>
                    <w:left w:val="none" w:sz="0" w:space="0" w:color="auto"/>
                    <w:bottom w:val="none" w:sz="0" w:space="0" w:color="auto"/>
                    <w:right w:val="none" w:sz="0" w:space="0" w:color="auto"/>
                  </w:divBdr>
                </w:div>
              </w:divsChild>
            </w:div>
            <w:div w:id="161774224">
              <w:marLeft w:val="0"/>
              <w:marRight w:val="0"/>
              <w:marTop w:val="0"/>
              <w:marBottom w:val="0"/>
              <w:divBdr>
                <w:top w:val="none" w:sz="0" w:space="0" w:color="auto"/>
                <w:left w:val="none" w:sz="0" w:space="0" w:color="auto"/>
                <w:bottom w:val="none" w:sz="0" w:space="0" w:color="auto"/>
                <w:right w:val="none" w:sz="0" w:space="0" w:color="auto"/>
              </w:divBdr>
              <w:divsChild>
                <w:div w:id="1442341548">
                  <w:marLeft w:val="0"/>
                  <w:marRight w:val="0"/>
                  <w:marTop w:val="0"/>
                  <w:marBottom w:val="0"/>
                  <w:divBdr>
                    <w:top w:val="none" w:sz="0" w:space="0" w:color="auto"/>
                    <w:left w:val="none" w:sz="0" w:space="0" w:color="auto"/>
                    <w:bottom w:val="none" w:sz="0" w:space="0" w:color="auto"/>
                    <w:right w:val="none" w:sz="0" w:space="0" w:color="auto"/>
                  </w:divBdr>
                </w:div>
              </w:divsChild>
            </w:div>
            <w:div w:id="331682283">
              <w:marLeft w:val="0"/>
              <w:marRight w:val="0"/>
              <w:marTop w:val="0"/>
              <w:marBottom w:val="0"/>
              <w:divBdr>
                <w:top w:val="none" w:sz="0" w:space="0" w:color="auto"/>
                <w:left w:val="none" w:sz="0" w:space="0" w:color="auto"/>
                <w:bottom w:val="none" w:sz="0" w:space="0" w:color="auto"/>
                <w:right w:val="none" w:sz="0" w:space="0" w:color="auto"/>
              </w:divBdr>
              <w:divsChild>
                <w:div w:id="1357348807">
                  <w:marLeft w:val="0"/>
                  <w:marRight w:val="0"/>
                  <w:marTop w:val="0"/>
                  <w:marBottom w:val="0"/>
                  <w:divBdr>
                    <w:top w:val="none" w:sz="0" w:space="0" w:color="auto"/>
                    <w:left w:val="none" w:sz="0" w:space="0" w:color="auto"/>
                    <w:bottom w:val="none" w:sz="0" w:space="0" w:color="auto"/>
                    <w:right w:val="none" w:sz="0" w:space="0" w:color="auto"/>
                  </w:divBdr>
                </w:div>
              </w:divsChild>
            </w:div>
            <w:div w:id="848133228">
              <w:marLeft w:val="0"/>
              <w:marRight w:val="0"/>
              <w:marTop w:val="0"/>
              <w:marBottom w:val="0"/>
              <w:divBdr>
                <w:top w:val="none" w:sz="0" w:space="0" w:color="auto"/>
                <w:left w:val="none" w:sz="0" w:space="0" w:color="auto"/>
                <w:bottom w:val="none" w:sz="0" w:space="0" w:color="auto"/>
                <w:right w:val="none" w:sz="0" w:space="0" w:color="auto"/>
              </w:divBdr>
              <w:divsChild>
                <w:div w:id="606809056">
                  <w:marLeft w:val="0"/>
                  <w:marRight w:val="0"/>
                  <w:marTop w:val="0"/>
                  <w:marBottom w:val="0"/>
                  <w:divBdr>
                    <w:top w:val="none" w:sz="0" w:space="0" w:color="auto"/>
                    <w:left w:val="none" w:sz="0" w:space="0" w:color="auto"/>
                    <w:bottom w:val="none" w:sz="0" w:space="0" w:color="auto"/>
                    <w:right w:val="none" w:sz="0" w:space="0" w:color="auto"/>
                  </w:divBdr>
                </w:div>
              </w:divsChild>
            </w:div>
            <w:div w:id="869957338">
              <w:marLeft w:val="0"/>
              <w:marRight w:val="0"/>
              <w:marTop w:val="0"/>
              <w:marBottom w:val="0"/>
              <w:divBdr>
                <w:top w:val="none" w:sz="0" w:space="0" w:color="auto"/>
                <w:left w:val="none" w:sz="0" w:space="0" w:color="auto"/>
                <w:bottom w:val="none" w:sz="0" w:space="0" w:color="auto"/>
                <w:right w:val="none" w:sz="0" w:space="0" w:color="auto"/>
              </w:divBdr>
              <w:divsChild>
                <w:div w:id="322902953">
                  <w:marLeft w:val="0"/>
                  <w:marRight w:val="0"/>
                  <w:marTop w:val="0"/>
                  <w:marBottom w:val="0"/>
                  <w:divBdr>
                    <w:top w:val="none" w:sz="0" w:space="0" w:color="auto"/>
                    <w:left w:val="none" w:sz="0" w:space="0" w:color="auto"/>
                    <w:bottom w:val="none" w:sz="0" w:space="0" w:color="auto"/>
                    <w:right w:val="none" w:sz="0" w:space="0" w:color="auto"/>
                  </w:divBdr>
                </w:div>
              </w:divsChild>
            </w:div>
            <w:div w:id="925457048">
              <w:marLeft w:val="0"/>
              <w:marRight w:val="0"/>
              <w:marTop w:val="0"/>
              <w:marBottom w:val="0"/>
              <w:divBdr>
                <w:top w:val="none" w:sz="0" w:space="0" w:color="auto"/>
                <w:left w:val="none" w:sz="0" w:space="0" w:color="auto"/>
                <w:bottom w:val="none" w:sz="0" w:space="0" w:color="auto"/>
                <w:right w:val="none" w:sz="0" w:space="0" w:color="auto"/>
              </w:divBdr>
              <w:divsChild>
                <w:div w:id="1691834772">
                  <w:marLeft w:val="0"/>
                  <w:marRight w:val="0"/>
                  <w:marTop w:val="0"/>
                  <w:marBottom w:val="0"/>
                  <w:divBdr>
                    <w:top w:val="none" w:sz="0" w:space="0" w:color="auto"/>
                    <w:left w:val="none" w:sz="0" w:space="0" w:color="auto"/>
                    <w:bottom w:val="none" w:sz="0" w:space="0" w:color="auto"/>
                    <w:right w:val="none" w:sz="0" w:space="0" w:color="auto"/>
                  </w:divBdr>
                </w:div>
              </w:divsChild>
            </w:div>
            <w:div w:id="999885843">
              <w:marLeft w:val="0"/>
              <w:marRight w:val="0"/>
              <w:marTop w:val="0"/>
              <w:marBottom w:val="0"/>
              <w:divBdr>
                <w:top w:val="none" w:sz="0" w:space="0" w:color="auto"/>
                <w:left w:val="none" w:sz="0" w:space="0" w:color="auto"/>
                <w:bottom w:val="none" w:sz="0" w:space="0" w:color="auto"/>
                <w:right w:val="none" w:sz="0" w:space="0" w:color="auto"/>
              </w:divBdr>
              <w:divsChild>
                <w:div w:id="376320472">
                  <w:marLeft w:val="0"/>
                  <w:marRight w:val="0"/>
                  <w:marTop w:val="0"/>
                  <w:marBottom w:val="0"/>
                  <w:divBdr>
                    <w:top w:val="none" w:sz="0" w:space="0" w:color="auto"/>
                    <w:left w:val="none" w:sz="0" w:space="0" w:color="auto"/>
                    <w:bottom w:val="none" w:sz="0" w:space="0" w:color="auto"/>
                    <w:right w:val="none" w:sz="0" w:space="0" w:color="auto"/>
                  </w:divBdr>
                </w:div>
              </w:divsChild>
            </w:div>
            <w:div w:id="1077282789">
              <w:marLeft w:val="0"/>
              <w:marRight w:val="0"/>
              <w:marTop w:val="0"/>
              <w:marBottom w:val="0"/>
              <w:divBdr>
                <w:top w:val="none" w:sz="0" w:space="0" w:color="auto"/>
                <w:left w:val="none" w:sz="0" w:space="0" w:color="auto"/>
                <w:bottom w:val="none" w:sz="0" w:space="0" w:color="auto"/>
                <w:right w:val="none" w:sz="0" w:space="0" w:color="auto"/>
              </w:divBdr>
              <w:divsChild>
                <w:div w:id="827282963">
                  <w:marLeft w:val="0"/>
                  <w:marRight w:val="0"/>
                  <w:marTop w:val="0"/>
                  <w:marBottom w:val="0"/>
                  <w:divBdr>
                    <w:top w:val="none" w:sz="0" w:space="0" w:color="auto"/>
                    <w:left w:val="none" w:sz="0" w:space="0" w:color="auto"/>
                    <w:bottom w:val="none" w:sz="0" w:space="0" w:color="auto"/>
                    <w:right w:val="none" w:sz="0" w:space="0" w:color="auto"/>
                  </w:divBdr>
                </w:div>
              </w:divsChild>
            </w:div>
            <w:div w:id="1100831992">
              <w:marLeft w:val="0"/>
              <w:marRight w:val="0"/>
              <w:marTop w:val="0"/>
              <w:marBottom w:val="0"/>
              <w:divBdr>
                <w:top w:val="none" w:sz="0" w:space="0" w:color="auto"/>
                <w:left w:val="none" w:sz="0" w:space="0" w:color="auto"/>
                <w:bottom w:val="none" w:sz="0" w:space="0" w:color="auto"/>
                <w:right w:val="none" w:sz="0" w:space="0" w:color="auto"/>
              </w:divBdr>
              <w:divsChild>
                <w:div w:id="196086943">
                  <w:marLeft w:val="0"/>
                  <w:marRight w:val="0"/>
                  <w:marTop w:val="0"/>
                  <w:marBottom w:val="0"/>
                  <w:divBdr>
                    <w:top w:val="none" w:sz="0" w:space="0" w:color="auto"/>
                    <w:left w:val="none" w:sz="0" w:space="0" w:color="auto"/>
                    <w:bottom w:val="none" w:sz="0" w:space="0" w:color="auto"/>
                    <w:right w:val="none" w:sz="0" w:space="0" w:color="auto"/>
                  </w:divBdr>
                </w:div>
              </w:divsChild>
            </w:div>
            <w:div w:id="1418016582">
              <w:marLeft w:val="0"/>
              <w:marRight w:val="0"/>
              <w:marTop w:val="0"/>
              <w:marBottom w:val="0"/>
              <w:divBdr>
                <w:top w:val="none" w:sz="0" w:space="0" w:color="auto"/>
                <w:left w:val="none" w:sz="0" w:space="0" w:color="auto"/>
                <w:bottom w:val="none" w:sz="0" w:space="0" w:color="auto"/>
                <w:right w:val="none" w:sz="0" w:space="0" w:color="auto"/>
              </w:divBdr>
              <w:divsChild>
                <w:div w:id="1487864904">
                  <w:marLeft w:val="0"/>
                  <w:marRight w:val="0"/>
                  <w:marTop w:val="0"/>
                  <w:marBottom w:val="0"/>
                  <w:divBdr>
                    <w:top w:val="none" w:sz="0" w:space="0" w:color="auto"/>
                    <w:left w:val="none" w:sz="0" w:space="0" w:color="auto"/>
                    <w:bottom w:val="none" w:sz="0" w:space="0" w:color="auto"/>
                    <w:right w:val="none" w:sz="0" w:space="0" w:color="auto"/>
                  </w:divBdr>
                </w:div>
              </w:divsChild>
            </w:div>
            <w:div w:id="1458718118">
              <w:marLeft w:val="0"/>
              <w:marRight w:val="0"/>
              <w:marTop w:val="0"/>
              <w:marBottom w:val="0"/>
              <w:divBdr>
                <w:top w:val="none" w:sz="0" w:space="0" w:color="auto"/>
                <w:left w:val="none" w:sz="0" w:space="0" w:color="auto"/>
                <w:bottom w:val="none" w:sz="0" w:space="0" w:color="auto"/>
                <w:right w:val="none" w:sz="0" w:space="0" w:color="auto"/>
              </w:divBdr>
              <w:divsChild>
                <w:div w:id="1057700854">
                  <w:marLeft w:val="0"/>
                  <w:marRight w:val="0"/>
                  <w:marTop w:val="0"/>
                  <w:marBottom w:val="0"/>
                  <w:divBdr>
                    <w:top w:val="none" w:sz="0" w:space="0" w:color="auto"/>
                    <w:left w:val="none" w:sz="0" w:space="0" w:color="auto"/>
                    <w:bottom w:val="none" w:sz="0" w:space="0" w:color="auto"/>
                    <w:right w:val="none" w:sz="0" w:space="0" w:color="auto"/>
                  </w:divBdr>
                </w:div>
              </w:divsChild>
            </w:div>
            <w:div w:id="1572617151">
              <w:marLeft w:val="0"/>
              <w:marRight w:val="0"/>
              <w:marTop w:val="0"/>
              <w:marBottom w:val="0"/>
              <w:divBdr>
                <w:top w:val="none" w:sz="0" w:space="0" w:color="auto"/>
                <w:left w:val="none" w:sz="0" w:space="0" w:color="auto"/>
                <w:bottom w:val="none" w:sz="0" w:space="0" w:color="auto"/>
                <w:right w:val="none" w:sz="0" w:space="0" w:color="auto"/>
              </w:divBdr>
              <w:divsChild>
                <w:div w:id="1658730606">
                  <w:marLeft w:val="0"/>
                  <w:marRight w:val="0"/>
                  <w:marTop w:val="0"/>
                  <w:marBottom w:val="0"/>
                  <w:divBdr>
                    <w:top w:val="none" w:sz="0" w:space="0" w:color="auto"/>
                    <w:left w:val="none" w:sz="0" w:space="0" w:color="auto"/>
                    <w:bottom w:val="none" w:sz="0" w:space="0" w:color="auto"/>
                    <w:right w:val="none" w:sz="0" w:space="0" w:color="auto"/>
                  </w:divBdr>
                </w:div>
              </w:divsChild>
            </w:div>
            <w:div w:id="1593777200">
              <w:marLeft w:val="0"/>
              <w:marRight w:val="0"/>
              <w:marTop w:val="0"/>
              <w:marBottom w:val="0"/>
              <w:divBdr>
                <w:top w:val="none" w:sz="0" w:space="0" w:color="auto"/>
                <w:left w:val="none" w:sz="0" w:space="0" w:color="auto"/>
                <w:bottom w:val="none" w:sz="0" w:space="0" w:color="auto"/>
                <w:right w:val="none" w:sz="0" w:space="0" w:color="auto"/>
              </w:divBdr>
              <w:divsChild>
                <w:div w:id="574243483">
                  <w:marLeft w:val="0"/>
                  <w:marRight w:val="0"/>
                  <w:marTop w:val="0"/>
                  <w:marBottom w:val="0"/>
                  <w:divBdr>
                    <w:top w:val="none" w:sz="0" w:space="0" w:color="auto"/>
                    <w:left w:val="none" w:sz="0" w:space="0" w:color="auto"/>
                    <w:bottom w:val="none" w:sz="0" w:space="0" w:color="auto"/>
                    <w:right w:val="none" w:sz="0" w:space="0" w:color="auto"/>
                  </w:divBdr>
                </w:div>
              </w:divsChild>
            </w:div>
            <w:div w:id="1945528208">
              <w:marLeft w:val="0"/>
              <w:marRight w:val="0"/>
              <w:marTop w:val="0"/>
              <w:marBottom w:val="0"/>
              <w:divBdr>
                <w:top w:val="none" w:sz="0" w:space="0" w:color="auto"/>
                <w:left w:val="none" w:sz="0" w:space="0" w:color="auto"/>
                <w:bottom w:val="none" w:sz="0" w:space="0" w:color="auto"/>
                <w:right w:val="none" w:sz="0" w:space="0" w:color="auto"/>
              </w:divBdr>
              <w:divsChild>
                <w:div w:id="720599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275940">
      <w:bodyDiv w:val="1"/>
      <w:marLeft w:val="0"/>
      <w:marRight w:val="0"/>
      <w:marTop w:val="0"/>
      <w:marBottom w:val="0"/>
      <w:divBdr>
        <w:top w:val="none" w:sz="0" w:space="0" w:color="auto"/>
        <w:left w:val="none" w:sz="0" w:space="0" w:color="auto"/>
        <w:bottom w:val="none" w:sz="0" w:space="0" w:color="auto"/>
        <w:right w:val="none" w:sz="0" w:space="0" w:color="auto"/>
      </w:divBdr>
    </w:div>
    <w:div w:id="1553348154">
      <w:bodyDiv w:val="1"/>
      <w:marLeft w:val="0"/>
      <w:marRight w:val="0"/>
      <w:marTop w:val="0"/>
      <w:marBottom w:val="0"/>
      <w:divBdr>
        <w:top w:val="none" w:sz="0" w:space="0" w:color="auto"/>
        <w:left w:val="none" w:sz="0" w:space="0" w:color="auto"/>
        <w:bottom w:val="none" w:sz="0" w:space="0" w:color="auto"/>
        <w:right w:val="none" w:sz="0" w:space="0" w:color="auto"/>
      </w:divBdr>
    </w:div>
    <w:div w:id="1606033175">
      <w:bodyDiv w:val="1"/>
      <w:marLeft w:val="0"/>
      <w:marRight w:val="0"/>
      <w:marTop w:val="0"/>
      <w:marBottom w:val="0"/>
      <w:divBdr>
        <w:top w:val="none" w:sz="0" w:space="0" w:color="auto"/>
        <w:left w:val="none" w:sz="0" w:space="0" w:color="auto"/>
        <w:bottom w:val="none" w:sz="0" w:space="0" w:color="auto"/>
        <w:right w:val="none" w:sz="0" w:space="0" w:color="auto"/>
      </w:divBdr>
    </w:div>
    <w:div w:id="1614629751">
      <w:bodyDiv w:val="1"/>
      <w:marLeft w:val="0"/>
      <w:marRight w:val="0"/>
      <w:marTop w:val="0"/>
      <w:marBottom w:val="0"/>
      <w:divBdr>
        <w:top w:val="none" w:sz="0" w:space="0" w:color="auto"/>
        <w:left w:val="none" w:sz="0" w:space="0" w:color="auto"/>
        <w:bottom w:val="none" w:sz="0" w:space="0" w:color="auto"/>
        <w:right w:val="none" w:sz="0" w:space="0" w:color="auto"/>
      </w:divBdr>
    </w:div>
    <w:div w:id="1662734649">
      <w:bodyDiv w:val="1"/>
      <w:marLeft w:val="0"/>
      <w:marRight w:val="0"/>
      <w:marTop w:val="0"/>
      <w:marBottom w:val="0"/>
      <w:divBdr>
        <w:top w:val="none" w:sz="0" w:space="0" w:color="auto"/>
        <w:left w:val="none" w:sz="0" w:space="0" w:color="auto"/>
        <w:bottom w:val="none" w:sz="0" w:space="0" w:color="auto"/>
        <w:right w:val="none" w:sz="0" w:space="0" w:color="auto"/>
      </w:divBdr>
    </w:div>
    <w:div w:id="1665821877">
      <w:bodyDiv w:val="1"/>
      <w:marLeft w:val="0"/>
      <w:marRight w:val="0"/>
      <w:marTop w:val="0"/>
      <w:marBottom w:val="0"/>
      <w:divBdr>
        <w:top w:val="none" w:sz="0" w:space="0" w:color="auto"/>
        <w:left w:val="none" w:sz="0" w:space="0" w:color="auto"/>
        <w:bottom w:val="none" w:sz="0" w:space="0" w:color="auto"/>
        <w:right w:val="none" w:sz="0" w:space="0" w:color="auto"/>
      </w:divBdr>
    </w:div>
    <w:div w:id="1691908232">
      <w:bodyDiv w:val="1"/>
      <w:marLeft w:val="0"/>
      <w:marRight w:val="0"/>
      <w:marTop w:val="0"/>
      <w:marBottom w:val="0"/>
      <w:divBdr>
        <w:top w:val="none" w:sz="0" w:space="0" w:color="auto"/>
        <w:left w:val="none" w:sz="0" w:space="0" w:color="auto"/>
        <w:bottom w:val="none" w:sz="0" w:space="0" w:color="auto"/>
        <w:right w:val="none" w:sz="0" w:space="0" w:color="auto"/>
      </w:divBdr>
    </w:div>
    <w:div w:id="1707872162">
      <w:bodyDiv w:val="1"/>
      <w:marLeft w:val="0"/>
      <w:marRight w:val="0"/>
      <w:marTop w:val="0"/>
      <w:marBottom w:val="0"/>
      <w:divBdr>
        <w:top w:val="none" w:sz="0" w:space="0" w:color="auto"/>
        <w:left w:val="none" w:sz="0" w:space="0" w:color="auto"/>
        <w:bottom w:val="none" w:sz="0" w:space="0" w:color="auto"/>
        <w:right w:val="none" w:sz="0" w:space="0" w:color="auto"/>
      </w:divBdr>
    </w:div>
    <w:div w:id="1725449470">
      <w:bodyDiv w:val="1"/>
      <w:marLeft w:val="0"/>
      <w:marRight w:val="0"/>
      <w:marTop w:val="0"/>
      <w:marBottom w:val="0"/>
      <w:divBdr>
        <w:top w:val="none" w:sz="0" w:space="0" w:color="auto"/>
        <w:left w:val="none" w:sz="0" w:space="0" w:color="auto"/>
        <w:bottom w:val="none" w:sz="0" w:space="0" w:color="auto"/>
        <w:right w:val="none" w:sz="0" w:space="0" w:color="auto"/>
      </w:divBdr>
      <w:divsChild>
        <w:div w:id="863207153">
          <w:marLeft w:val="0"/>
          <w:marRight w:val="0"/>
          <w:marTop w:val="0"/>
          <w:marBottom w:val="0"/>
          <w:divBdr>
            <w:top w:val="none" w:sz="0" w:space="0" w:color="auto"/>
            <w:left w:val="none" w:sz="0" w:space="0" w:color="auto"/>
            <w:bottom w:val="none" w:sz="0" w:space="0" w:color="auto"/>
            <w:right w:val="none" w:sz="0" w:space="0" w:color="auto"/>
          </w:divBdr>
        </w:div>
      </w:divsChild>
    </w:div>
    <w:div w:id="1740863777">
      <w:bodyDiv w:val="1"/>
      <w:marLeft w:val="0"/>
      <w:marRight w:val="0"/>
      <w:marTop w:val="0"/>
      <w:marBottom w:val="0"/>
      <w:divBdr>
        <w:top w:val="none" w:sz="0" w:space="0" w:color="auto"/>
        <w:left w:val="none" w:sz="0" w:space="0" w:color="auto"/>
        <w:bottom w:val="none" w:sz="0" w:space="0" w:color="auto"/>
        <w:right w:val="none" w:sz="0" w:space="0" w:color="auto"/>
      </w:divBdr>
    </w:div>
    <w:div w:id="1764762655">
      <w:bodyDiv w:val="1"/>
      <w:marLeft w:val="0"/>
      <w:marRight w:val="0"/>
      <w:marTop w:val="0"/>
      <w:marBottom w:val="0"/>
      <w:divBdr>
        <w:top w:val="none" w:sz="0" w:space="0" w:color="auto"/>
        <w:left w:val="none" w:sz="0" w:space="0" w:color="auto"/>
        <w:bottom w:val="none" w:sz="0" w:space="0" w:color="auto"/>
        <w:right w:val="none" w:sz="0" w:space="0" w:color="auto"/>
      </w:divBdr>
    </w:div>
    <w:div w:id="1771772463">
      <w:bodyDiv w:val="1"/>
      <w:marLeft w:val="0"/>
      <w:marRight w:val="0"/>
      <w:marTop w:val="0"/>
      <w:marBottom w:val="0"/>
      <w:divBdr>
        <w:top w:val="none" w:sz="0" w:space="0" w:color="auto"/>
        <w:left w:val="none" w:sz="0" w:space="0" w:color="auto"/>
        <w:bottom w:val="none" w:sz="0" w:space="0" w:color="auto"/>
        <w:right w:val="none" w:sz="0" w:space="0" w:color="auto"/>
      </w:divBdr>
    </w:div>
    <w:div w:id="1893269524">
      <w:bodyDiv w:val="1"/>
      <w:marLeft w:val="0"/>
      <w:marRight w:val="0"/>
      <w:marTop w:val="0"/>
      <w:marBottom w:val="0"/>
      <w:divBdr>
        <w:top w:val="none" w:sz="0" w:space="0" w:color="auto"/>
        <w:left w:val="none" w:sz="0" w:space="0" w:color="auto"/>
        <w:bottom w:val="none" w:sz="0" w:space="0" w:color="auto"/>
        <w:right w:val="none" w:sz="0" w:space="0" w:color="auto"/>
      </w:divBdr>
      <w:divsChild>
        <w:div w:id="175927093">
          <w:marLeft w:val="0"/>
          <w:marRight w:val="0"/>
          <w:marTop w:val="0"/>
          <w:marBottom w:val="0"/>
          <w:divBdr>
            <w:top w:val="none" w:sz="0" w:space="0" w:color="auto"/>
            <w:left w:val="none" w:sz="0" w:space="0" w:color="auto"/>
            <w:bottom w:val="none" w:sz="0" w:space="0" w:color="auto"/>
            <w:right w:val="none" w:sz="0" w:space="0" w:color="auto"/>
          </w:divBdr>
        </w:div>
        <w:div w:id="706493356">
          <w:marLeft w:val="0"/>
          <w:marRight w:val="0"/>
          <w:marTop w:val="0"/>
          <w:marBottom w:val="0"/>
          <w:divBdr>
            <w:top w:val="none" w:sz="0" w:space="0" w:color="auto"/>
            <w:left w:val="none" w:sz="0" w:space="0" w:color="auto"/>
            <w:bottom w:val="none" w:sz="0" w:space="0" w:color="auto"/>
            <w:right w:val="none" w:sz="0" w:space="0" w:color="auto"/>
          </w:divBdr>
        </w:div>
        <w:div w:id="1327323523">
          <w:marLeft w:val="0"/>
          <w:marRight w:val="0"/>
          <w:marTop w:val="0"/>
          <w:marBottom w:val="0"/>
          <w:divBdr>
            <w:top w:val="none" w:sz="0" w:space="0" w:color="auto"/>
            <w:left w:val="none" w:sz="0" w:space="0" w:color="auto"/>
            <w:bottom w:val="none" w:sz="0" w:space="0" w:color="auto"/>
            <w:right w:val="none" w:sz="0" w:space="0" w:color="auto"/>
          </w:divBdr>
        </w:div>
        <w:div w:id="1376198511">
          <w:marLeft w:val="0"/>
          <w:marRight w:val="0"/>
          <w:marTop w:val="0"/>
          <w:marBottom w:val="0"/>
          <w:divBdr>
            <w:top w:val="none" w:sz="0" w:space="0" w:color="auto"/>
            <w:left w:val="none" w:sz="0" w:space="0" w:color="auto"/>
            <w:bottom w:val="none" w:sz="0" w:space="0" w:color="auto"/>
            <w:right w:val="none" w:sz="0" w:space="0" w:color="auto"/>
          </w:divBdr>
        </w:div>
        <w:div w:id="1648172008">
          <w:marLeft w:val="0"/>
          <w:marRight w:val="0"/>
          <w:marTop w:val="0"/>
          <w:marBottom w:val="0"/>
          <w:divBdr>
            <w:top w:val="none" w:sz="0" w:space="0" w:color="auto"/>
            <w:left w:val="none" w:sz="0" w:space="0" w:color="auto"/>
            <w:bottom w:val="none" w:sz="0" w:space="0" w:color="auto"/>
            <w:right w:val="none" w:sz="0" w:space="0" w:color="auto"/>
          </w:divBdr>
        </w:div>
      </w:divsChild>
    </w:div>
    <w:div w:id="1895312449">
      <w:bodyDiv w:val="1"/>
      <w:marLeft w:val="0"/>
      <w:marRight w:val="0"/>
      <w:marTop w:val="0"/>
      <w:marBottom w:val="0"/>
      <w:divBdr>
        <w:top w:val="none" w:sz="0" w:space="0" w:color="auto"/>
        <w:left w:val="none" w:sz="0" w:space="0" w:color="auto"/>
        <w:bottom w:val="none" w:sz="0" w:space="0" w:color="auto"/>
        <w:right w:val="none" w:sz="0" w:space="0" w:color="auto"/>
      </w:divBdr>
    </w:div>
    <w:div w:id="1902130398">
      <w:bodyDiv w:val="1"/>
      <w:marLeft w:val="0"/>
      <w:marRight w:val="0"/>
      <w:marTop w:val="0"/>
      <w:marBottom w:val="0"/>
      <w:divBdr>
        <w:top w:val="none" w:sz="0" w:space="0" w:color="auto"/>
        <w:left w:val="none" w:sz="0" w:space="0" w:color="auto"/>
        <w:bottom w:val="none" w:sz="0" w:space="0" w:color="auto"/>
        <w:right w:val="none" w:sz="0" w:space="0" w:color="auto"/>
      </w:divBdr>
    </w:div>
    <w:div w:id="1926959199">
      <w:bodyDiv w:val="1"/>
      <w:marLeft w:val="0"/>
      <w:marRight w:val="0"/>
      <w:marTop w:val="0"/>
      <w:marBottom w:val="0"/>
      <w:divBdr>
        <w:top w:val="none" w:sz="0" w:space="0" w:color="auto"/>
        <w:left w:val="none" w:sz="0" w:space="0" w:color="auto"/>
        <w:bottom w:val="none" w:sz="0" w:space="0" w:color="auto"/>
        <w:right w:val="none" w:sz="0" w:space="0" w:color="auto"/>
      </w:divBdr>
    </w:div>
    <w:div w:id="1954821870">
      <w:bodyDiv w:val="1"/>
      <w:marLeft w:val="0"/>
      <w:marRight w:val="0"/>
      <w:marTop w:val="0"/>
      <w:marBottom w:val="0"/>
      <w:divBdr>
        <w:top w:val="none" w:sz="0" w:space="0" w:color="auto"/>
        <w:left w:val="none" w:sz="0" w:space="0" w:color="auto"/>
        <w:bottom w:val="none" w:sz="0" w:space="0" w:color="auto"/>
        <w:right w:val="none" w:sz="0" w:space="0" w:color="auto"/>
      </w:divBdr>
    </w:div>
    <w:div w:id="1974670655">
      <w:bodyDiv w:val="1"/>
      <w:marLeft w:val="0"/>
      <w:marRight w:val="0"/>
      <w:marTop w:val="0"/>
      <w:marBottom w:val="0"/>
      <w:divBdr>
        <w:top w:val="none" w:sz="0" w:space="0" w:color="auto"/>
        <w:left w:val="none" w:sz="0" w:space="0" w:color="auto"/>
        <w:bottom w:val="none" w:sz="0" w:space="0" w:color="auto"/>
        <w:right w:val="none" w:sz="0" w:space="0" w:color="auto"/>
      </w:divBdr>
      <w:divsChild>
        <w:div w:id="426004890">
          <w:marLeft w:val="0"/>
          <w:marRight w:val="0"/>
          <w:marTop w:val="0"/>
          <w:marBottom w:val="0"/>
          <w:divBdr>
            <w:top w:val="none" w:sz="0" w:space="0" w:color="auto"/>
            <w:left w:val="none" w:sz="0" w:space="0" w:color="auto"/>
            <w:bottom w:val="none" w:sz="0" w:space="0" w:color="auto"/>
            <w:right w:val="none" w:sz="0" w:space="0" w:color="auto"/>
          </w:divBdr>
        </w:div>
        <w:div w:id="592250913">
          <w:marLeft w:val="0"/>
          <w:marRight w:val="0"/>
          <w:marTop w:val="0"/>
          <w:marBottom w:val="0"/>
          <w:divBdr>
            <w:top w:val="none" w:sz="0" w:space="0" w:color="auto"/>
            <w:left w:val="none" w:sz="0" w:space="0" w:color="auto"/>
            <w:bottom w:val="none" w:sz="0" w:space="0" w:color="auto"/>
            <w:right w:val="none" w:sz="0" w:space="0" w:color="auto"/>
          </w:divBdr>
        </w:div>
        <w:div w:id="1822040867">
          <w:marLeft w:val="0"/>
          <w:marRight w:val="0"/>
          <w:marTop w:val="0"/>
          <w:marBottom w:val="0"/>
          <w:divBdr>
            <w:top w:val="none" w:sz="0" w:space="0" w:color="auto"/>
            <w:left w:val="none" w:sz="0" w:space="0" w:color="auto"/>
            <w:bottom w:val="none" w:sz="0" w:space="0" w:color="auto"/>
            <w:right w:val="none" w:sz="0" w:space="0" w:color="auto"/>
          </w:divBdr>
        </w:div>
      </w:divsChild>
    </w:div>
    <w:div w:id="1980382978">
      <w:bodyDiv w:val="1"/>
      <w:marLeft w:val="0"/>
      <w:marRight w:val="0"/>
      <w:marTop w:val="0"/>
      <w:marBottom w:val="0"/>
      <w:divBdr>
        <w:top w:val="none" w:sz="0" w:space="0" w:color="auto"/>
        <w:left w:val="none" w:sz="0" w:space="0" w:color="auto"/>
        <w:bottom w:val="none" w:sz="0" w:space="0" w:color="auto"/>
        <w:right w:val="none" w:sz="0" w:space="0" w:color="auto"/>
      </w:divBdr>
    </w:div>
    <w:div w:id="2015179449">
      <w:bodyDiv w:val="1"/>
      <w:marLeft w:val="0"/>
      <w:marRight w:val="0"/>
      <w:marTop w:val="0"/>
      <w:marBottom w:val="0"/>
      <w:divBdr>
        <w:top w:val="none" w:sz="0" w:space="0" w:color="auto"/>
        <w:left w:val="none" w:sz="0" w:space="0" w:color="auto"/>
        <w:bottom w:val="none" w:sz="0" w:space="0" w:color="auto"/>
        <w:right w:val="none" w:sz="0" w:space="0" w:color="auto"/>
      </w:divBdr>
      <w:divsChild>
        <w:div w:id="1026717794">
          <w:marLeft w:val="0"/>
          <w:marRight w:val="0"/>
          <w:marTop w:val="0"/>
          <w:marBottom w:val="0"/>
          <w:divBdr>
            <w:top w:val="none" w:sz="0" w:space="0" w:color="auto"/>
            <w:left w:val="none" w:sz="0" w:space="0" w:color="auto"/>
            <w:bottom w:val="none" w:sz="0" w:space="0" w:color="auto"/>
            <w:right w:val="none" w:sz="0" w:space="0" w:color="auto"/>
          </w:divBdr>
        </w:div>
        <w:div w:id="1463233697">
          <w:marLeft w:val="0"/>
          <w:marRight w:val="0"/>
          <w:marTop w:val="0"/>
          <w:marBottom w:val="0"/>
          <w:divBdr>
            <w:top w:val="none" w:sz="0" w:space="0" w:color="auto"/>
            <w:left w:val="none" w:sz="0" w:space="0" w:color="auto"/>
            <w:bottom w:val="none" w:sz="0" w:space="0" w:color="auto"/>
            <w:right w:val="none" w:sz="0" w:space="0" w:color="auto"/>
          </w:divBdr>
        </w:div>
        <w:div w:id="1497765034">
          <w:marLeft w:val="0"/>
          <w:marRight w:val="0"/>
          <w:marTop w:val="0"/>
          <w:marBottom w:val="0"/>
          <w:divBdr>
            <w:top w:val="none" w:sz="0" w:space="0" w:color="auto"/>
            <w:left w:val="none" w:sz="0" w:space="0" w:color="auto"/>
            <w:bottom w:val="none" w:sz="0" w:space="0" w:color="auto"/>
            <w:right w:val="none" w:sz="0" w:space="0" w:color="auto"/>
          </w:divBdr>
        </w:div>
      </w:divsChild>
    </w:div>
    <w:div w:id="2055034485">
      <w:bodyDiv w:val="1"/>
      <w:marLeft w:val="0"/>
      <w:marRight w:val="0"/>
      <w:marTop w:val="0"/>
      <w:marBottom w:val="0"/>
      <w:divBdr>
        <w:top w:val="none" w:sz="0" w:space="0" w:color="auto"/>
        <w:left w:val="none" w:sz="0" w:space="0" w:color="auto"/>
        <w:bottom w:val="none" w:sz="0" w:space="0" w:color="auto"/>
        <w:right w:val="none" w:sz="0" w:space="0" w:color="auto"/>
      </w:divBdr>
    </w:div>
    <w:div w:id="2077851215">
      <w:bodyDiv w:val="1"/>
      <w:marLeft w:val="0"/>
      <w:marRight w:val="0"/>
      <w:marTop w:val="0"/>
      <w:marBottom w:val="0"/>
      <w:divBdr>
        <w:top w:val="none" w:sz="0" w:space="0" w:color="auto"/>
        <w:left w:val="none" w:sz="0" w:space="0" w:color="auto"/>
        <w:bottom w:val="none" w:sz="0" w:space="0" w:color="auto"/>
        <w:right w:val="none" w:sz="0" w:space="0" w:color="auto"/>
      </w:divBdr>
    </w:div>
    <w:div w:id="2107380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noutreach.org/resource-category/flying-start-hampshir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B554D6-B143-442F-A7BA-4BD505DDF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891</Words>
  <Characters>5082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 and Max Oppenheimer</dc:creator>
  <cp:keywords/>
  <dc:description/>
  <cp:lastModifiedBy>Helen</cp:lastModifiedBy>
  <cp:revision>2</cp:revision>
  <cp:lastPrinted>2020-08-27T11:06:00Z</cp:lastPrinted>
  <dcterms:created xsi:type="dcterms:W3CDTF">2020-08-27T11:07:00Z</dcterms:created>
  <dcterms:modified xsi:type="dcterms:W3CDTF">2020-08-27T11:07:00Z</dcterms:modified>
</cp:coreProperties>
</file>